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BD1D8" w14:textId="77777777" w:rsidR="001F6EDC" w:rsidRPr="00640499" w:rsidRDefault="001F6EDC"/>
    <w:p w14:paraId="3B5E4095" w14:textId="77777777" w:rsidR="001F6EDC" w:rsidRPr="00640499" w:rsidRDefault="001F6EDC"/>
    <w:p w14:paraId="29E06A4C" w14:textId="77777777" w:rsidR="001F6EDC" w:rsidRPr="00640499" w:rsidRDefault="001F6EDC"/>
    <w:p w14:paraId="215ABB1B" w14:textId="77777777" w:rsidR="001F6EDC" w:rsidRPr="00640499" w:rsidRDefault="001F6EDC"/>
    <w:p w14:paraId="30C8B7F4" w14:textId="77777777" w:rsidR="001F6EDC" w:rsidRPr="00640499" w:rsidRDefault="001F6EDC"/>
    <w:p w14:paraId="1F45C783" w14:textId="77777777" w:rsidR="001F6EDC" w:rsidRPr="00640499" w:rsidRDefault="00DC145D">
      <w:r w:rsidRPr="00640499">
        <w:rPr>
          <w:noProof/>
        </w:rPr>
        <mc:AlternateContent>
          <mc:Choice Requires="wps">
            <w:drawing>
              <wp:anchor distT="0" distB="0" distL="114300" distR="114300" simplePos="0" relativeHeight="251657216" behindDoc="0" locked="0" layoutInCell="1" allowOverlap="1" wp14:anchorId="2365E92F" wp14:editId="17AF693F">
                <wp:simplePos x="0" y="0"/>
                <wp:positionH relativeFrom="column">
                  <wp:posOffset>795655</wp:posOffset>
                </wp:positionH>
                <wp:positionV relativeFrom="paragraph">
                  <wp:posOffset>27304</wp:posOffset>
                </wp:positionV>
                <wp:extent cx="4381500" cy="3362325"/>
                <wp:effectExtent l="0" t="0" r="19050" b="285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1500" cy="3362325"/>
                        </a:xfrm>
                        <a:prstGeom prst="rect">
                          <a:avLst/>
                        </a:prstGeom>
                        <a:solidFill>
                          <a:schemeClr val="accent5"/>
                        </a:solidFill>
                        <a:ln w="9525">
                          <a:solidFill>
                            <a:srgbClr val="000000"/>
                          </a:solidFill>
                          <a:miter lim="800000"/>
                          <a:headEnd/>
                          <a:tailEnd/>
                        </a:ln>
                      </wps:spPr>
                      <wps:txbx>
                        <w:txbxContent>
                          <w:p w14:paraId="62B48024" w14:textId="77777777" w:rsidR="007E0B64" w:rsidRDefault="007E0B64" w:rsidP="00F571F6">
                            <w:pPr>
                              <w:spacing w:line="240" w:lineRule="auto"/>
                              <w:jc w:val="center"/>
                              <w:rPr>
                                <w:b/>
                                <w:color w:val="FFFFFF" w:themeColor="background1"/>
                                <w:sz w:val="28"/>
                                <w:szCs w:val="28"/>
                              </w:rPr>
                            </w:pPr>
                          </w:p>
                          <w:p w14:paraId="1319B067" w14:textId="77777777" w:rsidR="007E0B64" w:rsidRDefault="007E0B64" w:rsidP="00F571F6">
                            <w:pPr>
                              <w:spacing w:line="240" w:lineRule="auto"/>
                              <w:jc w:val="center"/>
                              <w:rPr>
                                <w:b/>
                                <w:sz w:val="28"/>
                                <w:szCs w:val="28"/>
                              </w:rPr>
                            </w:pPr>
                            <w:r w:rsidRPr="007B2227">
                              <w:rPr>
                                <w:b/>
                                <w:sz w:val="28"/>
                                <w:szCs w:val="28"/>
                              </w:rPr>
                              <w:t>Programma van Eisen</w:t>
                            </w:r>
                          </w:p>
                          <w:p w14:paraId="41A4D060" w14:textId="25B962F0" w:rsidR="007E0B64" w:rsidRPr="007B2227" w:rsidRDefault="007E0B64" w:rsidP="00F571F6">
                            <w:pPr>
                              <w:spacing w:line="240" w:lineRule="auto"/>
                              <w:jc w:val="center"/>
                              <w:rPr>
                                <w:b/>
                                <w:sz w:val="28"/>
                                <w:szCs w:val="28"/>
                              </w:rPr>
                            </w:pPr>
                            <w:r>
                              <w:rPr>
                                <w:b/>
                                <w:sz w:val="28"/>
                                <w:szCs w:val="28"/>
                              </w:rPr>
                              <w:t>Ingenieursdiensten</w:t>
                            </w:r>
                            <w:r w:rsidRPr="007B2227">
                              <w:rPr>
                                <w:b/>
                                <w:sz w:val="28"/>
                                <w:szCs w:val="28"/>
                              </w:rPr>
                              <w:t xml:space="preserve"> </w:t>
                            </w:r>
                          </w:p>
                          <w:p w14:paraId="6ADAD0E8" w14:textId="77777777" w:rsidR="007E0B64" w:rsidRPr="007B2227" w:rsidRDefault="007E0B64" w:rsidP="00F571F6">
                            <w:pPr>
                              <w:spacing w:line="240" w:lineRule="auto"/>
                              <w:jc w:val="center"/>
                              <w:rPr>
                                <w:b/>
                                <w:sz w:val="28"/>
                                <w:szCs w:val="28"/>
                              </w:rPr>
                            </w:pPr>
                          </w:p>
                          <w:p w14:paraId="790BECFF" w14:textId="3311F8B2" w:rsidR="00982943" w:rsidRDefault="007D4809" w:rsidP="00074837">
                            <w:pPr>
                              <w:spacing w:after="0" w:line="240" w:lineRule="auto"/>
                              <w:jc w:val="center"/>
                              <w:rPr>
                                <w:b/>
                                <w:sz w:val="28"/>
                                <w:szCs w:val="28"/>
                              </w:rPr>
                            </w:pPr>
                            <w:r>
                              <w:rPr>
                                <w:b/>
                                <w:sz w:val="28"/>
                                <w:szCs w:val="28"/>
                              </w:rPr>
                              <w:t>Grondwatermonitoring</w:t>
                            </w:r>
                          </w:p>
                          <w:p w14:paraId="63EE7E45" w14:textId="196F8ED7" w:rsidR="007E0B64" w:rsidRDefault="00982943" w:rsidP="00074837">
                            <w:pPr>
                              <w:spacing w:after="0" w:line="240" w:lineRule="auto"/>
                              <w:jc w:val="center"/>
                              <w:rPr>
                                <w:b/>
                                <w:sz w:val="28"/>
                                <w:szCs w:val="28"/>
                              </w:rPr>
                            </w:pPr>
                            <w:r>
                              <w:rPr>
                                <w:b/>
                                <w:sz w:val="28"/>
                                <w:szCs w:val="28"/>
                              </w:rPr>
                              <w:t>2021-202</w:t>
                            </w:r>
                            <w:r w:rsidR="00C51666">
                              <w:rPr>
                                <w:b/>
                                <w:sz w:val="28"/>
                                <w:szCs w:val="28"/>
                              </w:rPr>
                              <w:t>6</w:t>
                            </w:r>
                          </w:p>
                          <w:p w14:paraId="74F4F9DB" w14:textId="2F02D9F8" w:rsidR="007E0B64" w:rsidRPr="00E226AD" w:rsidRDefault="007E0B64" w:rsidP="00074837">
                            <w:pPr>
                              <w:spacing w:after="0" w:line="240" w:lineRule="auto"/>
                              <w:jc w:val="center"/>
                              <w:rPr>
                                <w:b/>
                                <w:sz w:val="28"/>
                                <w:szCs w:val="28"/>
                              </w:rPr>
                            </w:pPr>
                            <w:r w:rsidRPr="00E226AD">
                              <w:rPr>
                                <w:b/>
                                <w:sz w:val="28"/>
                                <w:szCs w:val="28"/>
                              </w:rPr>
                              <w:t>Ha</w:t>
                            </w:r>
                            <w:r>
                              <w:rPr>
                                <w:b/>
                                <w:sz w:val="28"/>
                                <w:szCs w:val="28"/>
                              </w:rPr>
                              <w:t>a</w:t>
                            </w:r>
                            <w:r w:rsidRPr="00E226AD">
                              <w:rPr>
                                <w:b/>
                                <w:sz w:val="28"/>
                                <w:szCs w:val="28"/>
                              </w:rPr>
                              <w:t>rlemmermeer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65E92F" id="_x0000_t202" coordsize="21600,21600" o:spt="202" path="m,l,21600r21600,l21600,xe">
                <v:stroke joinstyle="miter"/>
                <v:path gradientshapeok="t" o:connecttype="rect"/>
              </v:shapetype>
              <v:shape id="Text Box 2" o:spid="_x0000_s1026" type="#_x0000_t202" style="position:absolute;margin-left:62.65pt;margin-top:2.15pt;width:345pt;height:264.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" fillcolor="#4bacc6 [3208]">
                <v:textbox>
                  <w:txbxContent>
                    <w:p w14:paraId="62B48024" w14:textId="77777777" w:rsidR="007E0B64" w:rsidRDefault="007E0B64" w:rsidP="00F571F6">
                      <w:pPr>
                        <w:spacing w:line="240" w:lineRule="auto"/>
                        <w:jc w:val="center"/>
                        <w:rPr>
                          <w:b/>
                          <w:color w:val="FFFFFF" w:themeColor="background1"/>
                          <w:sz w:val="28"/>
                          <w:szCs w:val="28"/>
                        </w:rPr>
                      </w:pPr>
                    </w:p>
                    <w:p w14:paraId="1319B067" w14:textId="77777777" w:rsidR="007E0B64" w:rsidRDefault="007E0B64" w:rsidP="00F571F6">
                      <w:pPr>
                        <w:spacing w:line="240" w:lineRule="auto"/>
                        <w:jc w:val="center"/>
                        <w:rPr>
                          <w:b/>
                          <w:sz w:val="28"/>
                          <w:szCs w:val="28"/>
                        </w:rPr>
                      </w:pPr>
                      <w:r w:rsidRPr="007B2227">
                        <w:rPr>
                          <w:b/>
                          <w:sz w:val="28"/>
                          <w:szCs w:val="28"/>
                        </w:rPr>
                        <w:t>Programma van Eisen</w:t>
                      </w:r>
                    </w:p>
                    <w:p w14:paraId="41A4D060" w14:textId="25B962F0" w:rsidR="007E0B64" w:rsidRPr="007B2227" w:rsidRDefault="007E0B64" w:rsidP="00F571F6">
                      <w:pPr>
                        <w:spacing w:line="240" w:lineRule="auto"/>
                        <w:jc w:val="center"/>
                        <w:rPr>
                          <w:b/>
                          <w:sz w:val="28"/>
                          <w:szCs w:val="28"/>
                        </w:rPr>
                      </w:pPr>
                      <w:r>
                        <w:rPr>
                          <w:b/>
                          <w:sz w:val="28"/>
                          <w:szCs w:val="28"/>
                        </w:rPr>
                        <w:t>Ingenieursdiensten</w:t>
                      </w:r>
                      <w:r w:rsidRPr="007B2227">
                        <w:rPr>
                          <w:b/>
                          <w:sz w:val="28"/>
                          <w:szCs w:val="28"/>
                        </w:rPr>
                        <w:t xml:space="preserve"> </w:t>
                      </w:r>
                    </w:p>
                    <w:p w14:paraId="6ADAD0E8" w14:textId="77777777" w:rsidR="007E0B64" w:rsidRPr="007B2227" w:rsidRDefault="007E0B64" w:rsidP="00F571F6">
                      <w:pPr>
                        <w:spacing w:line="240" w:lineRule="auto"/>
                        <w:jc w:val="center"/>
                        <w:rPr>
                          <w:b/>
                          <w:sz w:val="28"/>
                          <w:szCs w:val="28"/>
                        </w:rPr>
                      </w:pPr>
                    </w:p>
                    <w:p w14:paraId="790BECFF" w14:textId="3311F8B2" w:rsidR="00982943" w:rsidRDefault="007D4809" w:rsidP="00074837">
                      <w:pPr>
                        <w:spacing w:after="0" w:line="240" w:lineRule="auto"/>
                        <w:jc w:val="center"/>
                        <w:rPr>
                          <w:b/>
                          <w:sz w:val="28"/>
                          <w:szCs w:val="28"/>
                        </w:rPr>
                      </w:pPr>
                      <w:r>
                        <w:rPr>
                          <w:b/>
                          <w:sz w:val="28"/>
                          <w:szCs w:val="28"/>
                        </w:rPr>
                        <w:t>Grondwatermonitoring</w:t>
                      </w:r>
                    </w:p>
                    <w:p w14:paraId="63EE7E45" w14:textId="196F8ED7" w:rsidR="007E0B64" w:rsidRDefault="00982943" w:rsidP="00074837">
                      <w:pPr>
                        <w:spacing w:after="0" w:line="240" w:lineRule="auto"/>
                        <w:jc w:val="center"/>
                        <w:rPr>
                          <w:b/>
                          <w:sz w:val="28"/>
                          <w:szCs w:val="28"/>
                        </w:rPr>
                      </w:pPr>
                      <w:r>
                        <w:rPr>
                          <w:b/>
                          <w:sz w:val="28"/>
                          <w:szCs w:val="28"/>
                        </w:rPr>
                        <w:t>2021-202</w:t>
                      </w:r>
                      <w:r w:rsidR="00C51666">
                        <w:rPr>
                          <w:b/>
                          <w:sz w:val="28"/>
                          <w:szCs w:val="28"/>
                        </w:rPr>
                        <w:t>6</w:t>
                      </w:r>
                    </w:p>
                    <w:p w14:paraId="74F4F9DB" w14:textId="2F02D9F8" w:rsidR="007E0B64" w:rsidRPr="00E226AD" w:rsidRDefault="007E0B64" w:rsidP="00074837">
                      <w:pPr>
                        <w:spacing w:after="0" w:line="240" w:lineRule="auto"/>
                        <w:jc w:val="center"/>
                        <w:rPr>
                          <w:b/>
                          <w:sz w:val="28"/>
                          <w:szCs w:val="28"/>
                        </w:rPr>
                      </w:pPr>
                      <w:r w:rsidRPr="00E226AD">
                        <w:rPr>
                          <w:b/>
                          <w:sz w:val="28"/>
                          <w:szCs w:val="28"/>
                        </w:rPr>
                        <w:t>Ha</w:t>
                      </w:r>
                      <w:r>
                        <w:rPr>
                          <w:b/>
                          <w:sz w:val="28"/>
                          <w:szCs w:val="28"/>
                        </w:rPr>
                        <w:t>a</w:t>
                      </w:r>
                      <w:r w:rsidRPr="00E226AD">
                        <w:rPr>
                          <w:b/>
                          <w:sz w:val="28"/>
                          <w:szCs w:val="28"/>
                        </w:rPr>
                        <w:t>rlemmermeer</w:t>
                      </w:r>
                    </w:p>
                  </w:txbxContent>
                </v:textbox>
              </v:shape>
            </w:pict>
          </mc:Fallback>
        </mc:AlternateContent>
      </w:r>
    </w:p>
    <w:p w14:paraId="5303A516" w14:textId="77777777" w:rsidR="001F6EDC" w:rsidRPr="00640499" w:rsidRDefault="001F6EDC"/>
    <w:p w14:paraId="4DE1152F" w14:textId="77777777" w:rsidR="001F6EDC" w:rsidRPr="00640499" w:rsidRDefault="001F6EDC"/>
    <w:p w14:paraId="4EF67DE5" w14:textId="77777777" w:rsidR="001F6EDC" w:rsidRPr="00640499" w:rsidRDefault="001F6EDC"/>
    <w:p w14:paraId="6148A184" w14:textId="77777777" w:rsidR="001F6EDC" w:rsidRPr="00640499" w:rsidRDefault="001F6EDC"/>
    <w:p w14:paraId="3A69314D" w14:textId="77777777" w:rsidR="001F6EDC" w:rsidRPr="00640499" w:rsidRDefault="001F6EDC"/>
    <w:tbl>
      <w:tblPr>
        <w:tblpPr w:leftFromText="141" w:rightFromText="141" w:vertAnchor="text" w:horzAnchor="margin" w:tblpY="5364"/>
        <w:tblW w:w="0" w:type="auto"/>
        <w:tblLook w:val="04A0" w:firstRow="1" w:lastRow="0" w:firstColumn="1" w:lastColumn="0" w:noHBand="0" w:noVBand="1"/>
      </w:tblPr>
      <w:tblGrid>
        <w:gridCol w:w="8850"/>
        <w:gridCol w:w="222"/>
      </w:tblGrid>
      <w:tr w:rsidR="00A34EF9" w:rsidRPr="00640499" w14:paraId="54C62F39" w14:textId="77777777" w:rsidTr="00A34EF9">
        <w:trPr>
          <w:trHeight w:val="719"/>
        </w:trPr>
        <w:tc>
          <w:tcPr>
            <w:tcW w:w="8850" w:type="dxa"/>
          </w:tcPr>
          <w:p w14:paraId="70952379" w14:textId="77777777" w:rsidR="00A34EF9" w:rsidRPr="00640499" w:rsidRDefault="00A34EF9" w:rsidP="00A34EF9">
            <w:pPr>
              <w:pStyle w:val="Geenafstand"/>
            </w:pPr>
            <w:r w:rsidRPr="00640499">
              <w:t>Ingenieursbureau Gemeente Haarlemmermeer</w:t>
            </w:r>
          </w:p>
          <w:p w14:paraId="247EC442" w14:textId="77777777" w:rsidR="00A34EF9" w:rsidRPr="00640499" w:rsidRDefault="00A34EF9" w:rsidP="00A34EF9">
            <w:pPr>
              <w:pStyle w:val="Geenafstand"/>
            </w:pPr>
            <w:r w:rsidRPr="00640499">
              <w:t>Postbus 250, 2130 AG Hoofddorp</w:t>
            </w:r>
          </w:p>
          <w:p w14:paraId="2E3BCFA6" w14:textId="14CBAFA0" w:rsidR="00A34EF9" w:rsidRPr="00640499" w:rsidRDefault="00D74BE3" w:rsidP="00A34EF9">
            <w:pPr>
              <w:pStyle w:val="Geenafstand"/>
            </w:pPr>
            <w:hyperlink r:id="rId11" w:history="1">
              <w:r w:rsidR="00A34EF9" w:rsidRPr="00640499">
                <w:rPr>
                  <w:rStyle w:val="Hyperlink"/>
                </w:rPr>
                <w:t>www.haarlemmermeer.nl</w:t>
              </w:r>
            </w:hyperlink>
          </w:p>
          <w:p w14:paraId="4799EB92" w14:textId="77777777" w:rsidR="00A34EF9" w:rsidRPr="00640499" w:rsidRDefault="00A34EF9" w:rsidP="00A34EF9">
            <w:pPr>
              <w:pStyle w:val="Geenafstand"/>
            </w:pPr>
          </w:p>
          <w:p w14:paraId="76EF18D3" w14:textId="11CA9061" w:rsidR="00A34EF9" w:rsidRPr="00640499" w:rsidRDefault="00A34EF9" w:rsidP="00A34EF9">
            <w:pPr>
              <w:pStyle w:val="Geenafstand"/>
            </w:pPr>
            <w:r w:rsidRPr="006B2845">
              <w:t xml:space="preserve">Projectnummer: </w:t>
            </w:r>
            <w:r w:rsidR="000A29C9">
              <w:t>2019-271</w:t>
            </w:r>
          </w:p>
          <w:p w14:paraId="4D986038" w14:textId="5827012A" w:rsidR="00A34EF9" w:rsidRPr="00640499" w:rsidRDefault="00A34EF9" w:rsidP="00A34EF9">
            <w:pPr>
              <w:pStyle w:val="Geenafstand"/>
            </w:pPr>
            <w:r w:rsidRPr="00640499">
              <w:t xml:space="preserve">Status: </w:t>
            </w:r>
            <w:r w:rsidR="00917C8E">
              <w:t xml:space="preserve">Versie </w:t>
            </w:r>
            <w:r w:rsidR="00615D1A">
              <w:t>2</w:t>
            </w:r>
            <w:r w:rsidR="000A29C9">
              <w:t>.0 DEF</w:t>
            </w:r>
          </w:p>
          <w:p w14:paraId="69B03110" w14:textId="5C7B292E" w:rsidR="00A34EF9" w:rsidRPr="00640499" w:rsidRDefault="00DD2FAB" w:rsidP="00DD2FAB">
            <w:pPr>
              <w:pStyle w:val="Geenafstand"/>
              <w:tabs>
                <w:tab w:val="left" w:pos="6300"/>
              </w:tabs>
            </w:pPr>
            <w:r>
              <w:tab/>
            </w:r>
          </w:p>
        </w:tc>
        <w:tc>
          <w:tcPr>
            <w:tcW w:w="222" w:type="dxa"/>
          </w:tcPr>
          <w:p w14:paraId="27572228" w14:textId="77777777" w:rsidR="00A34EF9" w:rsidRPr="00640499" w:rsidRDefault="00A34EF9" w:rsidP="00A34EF9">
            <w:pPr>
              <w:spacing w:line="280" w:lineRule="atLeast"/>
              <w:contextualSpacing/>
            </w:pPr>
          </w:p>
        </w:tc>
      </w:tr>
      <w:tr w:rsidR="00A34EF9" w:rsidRPr="00640499" w14:paraId="7AE9D1D8" w14:textId="77777777" w:rsidTr="00A34EF9">
        <w:tc>
          <w:tcPr>
            <w:tcW w:w="8850" w:type="dxa"/>
          </w:tcPr>
          <w:p w14:paraId="26FB4703" w14:textId="77777777" w:rsidR="00A34EF9" w:rsidRPr="00640499" w:rsidRDefault="00A34EF9" w:rsidP="00A34EF9">
            <w:pPr>
              <w:spacing w:line="280" w:lineRule="atLeast"/>
              <w:contextualSpacing/>
            </w:pPr>
          </w:p>
        </w:tc>
        <w:tc>
          <w:tcPr>
            <w:tcW w:w="222" w:type="dxa"/>
          </w:tcPr>
          <w:p w14:paraId="10DFF5EA" w14:textId="77777777" w:rsidR="00A34EF9" w:rsidRPr="00640499" w:rsidRDefault="00A34EF9" w:rsidP="00A34EF9">
            <w:pPr>
              <w:spacing w:line="280" w:lineRule="atLeast"/>
              <w:contextualSpacing/>
            </w:pPr>
          </w:p>
        </w:tc>
      </w:tr>
    </w:tbl>
    <w:p w14:paraId="77244260" w14:textId="77777777" w:rsidR="001F6EDC" w:rsidRPr="00640499" w:rsidRDefault="001F6EDC"/>
    <w:p w14:paraId="45136744" w14:textId="77777777" w:rsidR="001F6EDC" w:rsidRPr="00640499" w:rsidRDefault="001F6EDC"/>
    <w:p w14:paraId="146D886D" w14:textId="77777777" w:rsidR="001F6EDC" w:rsidRPr="00640499" w:rsidRDefault="001F6EDC"/>
    <w:p w14:paraId="49178694" w14:textId="77777777" w:rsidR="001F6EDC" w:rsidRPr="00640499" w:rsidRDefault="001F6EDC"/>
    <w:p w14:paraId="2692B276" w14:textId="77777777" w:rsidR="001E228A" w:rsidRPr="00640499" w:rsidRDefault="001E228A">
      <w:r w:rsidRPr="00640499">
        <w:br w:type="page"/>
      </w:r>
    </w:p>
    <w:sdt>
      <w:sdtPr>
        <w:rPr>
          <w:b/>
          <w:bCs/>
        </w:rPr>
        <w:id w:val="275219313"/>
        <w:docPartObj>
          <w:docPartGallery w:val="Table of Contents"/>
          <w:docPartUnique/>
        </w:docPartObj>
      </w:sdtPr>
      <w:sdtEndPr>
        <w:rPr>
          <w:b w:val="0"/>
          <w:bCs w:val="0"/>
        </w:rPr>
      </w:sdtEndPr>
      <w:sdtContent>
        <w:p w14:paraId="64D51269" w14:textId="77777777" w:rsidR="00142B29" w:rsidRPr="00640499" w:rsidRDefault="00142B29" w:rsidP="002C69B3">
          <w:r w:rsidRPr="00640499">
            <w:t>Inhoud</w:t>
          </w:r>
          <w:r w:rsidR="00D55925" w:rsidRPr="00640499">
            <w:t>sopgave</w:t>
          </w:r>
        </w:p>
        <w:p w14:paraId="38A89A33" w14:textId="2E2877B5" w:rsidR="008143C3" w:rsidRDefault="00D96435">
          <w:pPr>
            <w:pStyle w:val="Inhopg1"/>
            <w:tabs>
              <w:tab w:val="left" w:pos="440"/>
              <w:tab w:val="right" w:leader="dot" w:pos="9062"/>
            </w:tabs>
            <w:rPr>
              <w:rFonts w:asciiTheme="minorHAnsi" w:eastAsiaTheme="minorEastAsia" w:hAnsiTheme="minorHAnsi" w:cstheme="minorBidi"/>
              <w:noProof/>
              <w:sz w:val="22"/>
              <w:szCs w:val="22"/>
            </w:rPr>
          </w:pPr>
          <w:r w:rsidRPr="00640499">
            <w:fldChar w:fldCharType="begin"/>
          </w:r>
          <w:r w:rsidR="00142B29" w:rsidRPr="00640499">
            <w:instrText xml:space="preserve"> TOC \o "1-3" \h \z \u </w:instrText>
          </w:r>
          <w:r w:rsidRPr="00640499">
            <w:fldChar w:fldCharType="separate"/>
          </w:r>
          <w:hyperlink w:anchor="_Toc62646174" w:history="1">
            <w:r w:rsidR="008143C3" w:rsidRPr="002C2081">
              <w:rPr>
                <w:rStyle w:val="Hyperlink"/>
                <w:noProof/>
                <w14:scene3d>
                  <w14:camera w14:prst="orthographicFront"/>
                  <w14:lightRig w14:rig="threePt" w14:dir="t">
                    <w14:rot w14:lat="0" w14:lon="0" w14:rev="0"/>
                  </w14:lightRig>
                </w14:scene3d>
              </w:rPr>
              <w:t>1.</w:t>
            </w:r>
            <w:r w:rsidR="008143C3">
              <w:rPr>
                <w:rFonts w:asciiTheme="minorHAnsi" w:eastAsiaTheme="minorEastAsia" w:hAnsiTheme="minorHAnsi" w:cstheme="minorBidi"/>
                <w:noProof/>
                <w:sz w:val="22"/>
                <w:szCs w:val="22"/>
              </w:rPr>
              <w:tab/>
            </w:r>
            <w:r w:rsidR="008143C3" w:rsidRPr="002C2081">
              <w:rPr>
                <w:rStyle w:val="Hyperlink"/>
                <w:noProof/>
              </w:rPr>
              <w:t>Inleiding</w:t>
            </w:r>
            <w:r w:rsidR="008143C3">
              <w:rPr>
                <w:noProof/>
                <w:webHidden/>
              </w:rPr>
              <w:tab/>
            </w:r>
            <w:r w:rsidR="008143C3">
              <w:rPr>
                <w:noProof/>
                <w:webHidden/>
              </w:rPr>
              <w:fldChar w:fldCharType="begin"/>
            </w:r>
            <w:r w:rsidR="008143C3">
              <w:rPr>
                <w:noProof/>
                <w:webHidden/>
              </w:rPr>
              <w:instrText xml:space="preserve"> PAGEREF _Toc62646174 \h </w:instrText>
            </w:r>
            <w:r w:rsidR="008143C3">
              <w:rPr>
                <w:noProof/>
                <w:webHidden/>
              </w:rPr>
            </w:r>
            <w:r w:rsidR="008143C3">
              <w:rPr>
                <w:noProof/>
                <w:webHidden/>
              </w:rPr>
              <w:fldChar w:fldCharType="separate"/>
            </w:r>
            <w:r w:rsidR="00D74BE3">
              <w:rPr>
                <w:noProof/>
                <w:webHidden/>
              </w:rPr>
              <w:t>3</w:t>
            </w:r>
            <w:r w:rsidR="008143C3">
              <w:rPr>
                <w:noProof/>
                <w:webHidden/>
              </w:rPr>
              <w:fldChar w:fldCharType="end"/>
            </w:r>
          </w:hyperlink>
        </w:p>
        <w:p w14:paraId="37306D72" w14:textId="4B601AB3"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75" w:history="1">
            <w:r w:rsidR="008143C3" w:rsidRPr="002C2081">
              <w:rPr>
                <w:rStyle w:val="Hyperlink"/>
                <w:rFonts w:cstheme="minorHAnsi"/>
                <w:noProof/>
              </w:rPr>
              <w:t>1.1</w:t>
            </w:r>
            <w:r w:rsidR="008143C3">
              <w:rPr>
                <w:rFonts w:asciiTheme="minorHAnsi" w:eastAsiaTheme="minorEastAsia" w:hAnsiTheme="minorHAnsi" w:cstheme="minorBidi"/>
                <w:noProof/>
                <w:sz w:val="22"/>
                <w:szCs w:val="22"/>
              </w:rPr>
              <w:tab/>
            </w:r>
            <w:r w:rsidR="008143C3" w:rsidRPr="002C2081">
              <w:rPr>
                <w:rStyle w:val="Hyperlink"/>
                <w:rFonts w:cstheme="minorHAnsi"/>
                <w:noProof/>
              </w:rPr>
              <w:t>Doel van de opdracht</w:t>
            </w:r>
            <w:r w:rsidR="008143C3">
              <w:rPr>
                <w:noProof/>
                <w:webHidden/>
              </w:rPr>
              <w:tab/>
            </w:r>
            <w:r w:rsidR="008143C3">
              <w:rPr>
                <w:noProof/>
                <w:webHidden/>
              </w:rPr>
              <w:fldChar w:fldCharType="begin"/>
            </w:r>
            <w:r w:rsidR="008143C3">
              <w:rPr>
                <w:noProof/>
                <w:webHidden/>
              </w:rPr>
              <w:instrText xml:space="preserve"> PAGEREF _Toc62646175 \h </w:instrText>
            </w:r>
            <w:r w:rsidR="008143C3">
              <w:rPr>
                <w:noProof/>
                <w:webHidden/>
              </w:rPr>
            </w:r>
            <w:r w:rsidR="008143C3">
              <w:rPr>
                <w:noProof/>
                <w:webHidden/>
              </w:rPr>
              <w:fldChar w:fldCharType="separate"/>
            </w:r>
            <w:r>
              <w:rPr>
                <w:noProof/>
                <w:webHidden/>
              </w:rPr>
              <w:t>3</w:t>
            </w:r>
            <w:r w:rsidR="008143C3">
              <w:rPr>
                <w:noProof/>
                <w:webHidden/>
              </w:rPr>
              <w:fldChar w:fldCharType="end"/>
            </w:r>
          </w:hyperlink>
        </w:p>
        <w:p w14:paraId="57E37CDD" w14:textId="373C8E8F"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76" w:history="1">
            <w:r w:rsidR="008143C3" w:rsidRPr="002C2081">
              <w:rPr>
                <w:rStyle w:val="Hyperlink"/>
                <w:rFonts w:cstheme="minorHAnsi"/>
                <w:noProof/>
              </w:rPr>
              <w:t>1.2</w:t>
            </w:r>
            <w:r w:rsidR="008143C3">
              <w:rPr>
                <w:rFonts w:asciiTheme="minorHAnsi" w:eastAsiaTheme="minorEastAsia" w:hAnsiTheme="minorHAnsi" w:cstheme="minorBidi"/>
                <w:noProof/>
                <w:sz w:val="22"/>
                <w:szCs w:val="22"/>
              </w:rPr>
              <w:tab/>
            </w:r>
            <w:r w:rsidR="008143C3" w:rsidRPr="002C2081">
              <w:rPr>
                <w:rStyle w:val="Hyperlink"/>
                <w:rFonts w:cstheme="minorHAnsi"/>
                <w:noProof/>
              </w:rPr>
              <w:t>Overzicht gevraagde werkzaamheden</w:t>
            </w:r>
            <w:r w:rsidR="008143C3">
              <w:rPr>
                <w:noProof/>
                <w:webHidden/>
              </w:rPr>
              <w:tab/>
            </w:r>
            <w:r w:rsidR="008143C3">
              <w:rPr>
                <w:noProof/>
                <w:webHidden/>
              </w:rPr>
              <w:fldChar w:fldCharType="begin"/>
            </w:r>
            <w:r w:rsidR="008143C3">
              <w:rPr>
                <w:noProof/>
                <w:webHidden/>
              </w:rPr>
              <w:instrText xml:space="preserve"> PAGEREF _Toc62646176 \h </w:instrText>
            </w:r>
            <w:r w:rsidR="008143C3">
              <w:rPr>
                <w:noProof/>
                <w:webHidden/>
              </w:rPr>
            </w:r>
            <w:r w:rsidR="008143C3">
              <w:rPr>
                <w:noProof/>
                <w:webHidden/>
              </w:rPr>
              <w:fldChar w:fldCharType="separate"/>
            </w:r>
            <w:r>
              <w:rPr>
                <w:noProof/>
                <w:webHidden/>
              </w:rPr>
              <w:t>3</w:t>
            </w:r>
            <w:r w:rsidR="008143C3">
              <w:rPr>
                <w:noProof/>
                <w:webHidden/>
              </w:rPr>
              <w:fldChar w:fldCharType="end"/>
            </w:r>
          </w:hyperlink>
        </w:p>
        <w:p w14:paraId="4D3A0AF1" w14:textId="71284A4E" w:rsidR="008143C3" w:rsidRDefault="00D74BE3">
          <w:pPr>
            <w:pStyle w:val="Inhopg1"/>
            <w:tabs>
              <w:tab w:val="left" w:pos="440"/>
              <w:tab w:val="right" w:leader="dot" w:pos="9062"/>
            </w:tabs>
            <w:rPr>
              <w:rFonts w:asciiTheme="minorHAnsi" w:eastAsiaTheme="minorEastAsia" w:hAnsiTheme="minorHAnsi" w:cstheme="minorBidi"/>
              <w:noProof/>
              <w:sz w:val="22"/>
              <w:szCs w:val="22"/>
            </w:rPr>
          </w:pPr>
          <w:hyperlink w:anchor="_Toc62646177" w:history="1">
            <w:r w:rsidR="008143C3" w:rsidRPr="002C2081">
              <w:rPr>
                <w:rStyle w:val="Hyperlink"/>
                <w:noProof/>
                <w14:scene3d>
                  <w14:camera w14:prst="orthographicFront"/>
                  <w14:lightRig w14:rig="threePt" w14:dir="t">
                    <w14:rot w14:lat="0" w14:lon="0" w14:rev="0"/>
                  </w14:lightRig>
                </w14:scene3d>
              </w:rPr>
              <w:t>2.</w:t>
            </w:r>
            <w:r w:rsidR="008143C3">
              <w:rPr>
                <w:rFonts w:asciiTheme="minorHAnsi" w:eastAsiaTheme="minorEastAsia" w:hAnsiTheme="minorHAnsi" w:cstheme="minorBidi"/>
                <w:noProof/>
                <w:sz w:val="22"/>
                <w:szCs w:val="22"/>
              </w:rPr>
              <w:tab/>
            </w:r>
            <w:r w:rsidR="008143C3" w:rsidRPr="002C2081">
              <w:rPr>
                <w:rStyle w:val="Hyperlink"/>
                <w:noProof/>
              </w:rPr>
              <w:t>Overzicht huidige situatie</w:t>
            </w:r>
            <w:r w:rsidR="008143C3">
              <w:rPr>
                <w:noProof/>
                <w:webHidden/>
              </w:rPr>
              <w:tab/>
            </w:r>
            <w:r w:rsidR="008143C3">
              <w:rPr>
                <w:noProof/>
                <w:webHidden/>
              </w:rPr>
              <w:fldChar w:fldCharType="begin"/>
            </w:r>
            <w:r w:rsidR="008143C3">
              <w:rPr>
                <w:noProof/>
                <w:webHidden/>
              </w:rPr>
              <w:instrText xml:space="preserve"> PAGEREF _Toc62646177 \h </w:instrText>
            </w:r>
            <w:r w:rsidR="008143C3">
              <w:rPr>
                <w:noProof/>
                <w:webHidden/>
              </w:rPr>
            </w:r>
            <w:r w:rsidR="008143C3">
              <w:rPr>
                <w:noProof/>
                <w:webHidden/>
              </w:rPr>
              <w:fldChar w:fldCharType="separate"/>
            </w:r>
            <w:r>
              <w:rPr>
                <w:noProof/>
                <w:webHidden/>
              </w:rPr>
              <w:t>4</w:t>
            </w:r>
            <w:r w:rsidR="008143C3">
              <w:rPr>
                <w:noProof/>
                <w:webHidden/>
              </w:rPr>
              <w:fldChar w:fldCharType="end"/>
            </w:r>
          </w:hyperlink>
        </w:p>
        <w:p w14:paraId="46C2A587" w14:textId="698FCF2E"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78" w:history="1">
            <w:r w:rsidR="008143C3" w:rsidRPr="002C2081">
              <w:rPr>
                <w:rStyle w:val="Hyperlink"/>
                <w:rFonts w:cstheme="minorHAnsi"/>
                <w:noProof/>
              </w:rPr>
              <w:t>2.1</w:t>
            </w:r>
            <w:r w:rsidR="008143C3">
              <w:rPr>
                <w:rFonts w:asciiTheme="minorHAnsi" w:eastAsiaTheme="minorEastAsia" w:hAnsiTheme="minorHAnsi" w:cstheme="minorBidi"/>
                <w:noProof/>
                <w:sz w:val="22"/>
                <w:szCs w:val="22"/>
              </w:rPr>
              <w:tab/>
            </w:r>
            <w:r w:rsidR="008143C3" w:rsidRPr="002C2081">
              <w:rPr>
                <w:rStyle w:val="Hyperlink"/>
                <w:rFonts w:cstheme="minorHAnsi"/>
                <w:noProof/>
              </w:rPr>
              <w:t>Overzicht peilbuizen</w:t>
            </w:r>
            <w:r w:rsidR="008143C3">
              <w:rPr>
                <w:noProof/>
                <w:webHidden/>
              </w:rPr>
              <w:tab/>
            </w:r>
            <w:r w:rsidR="008143C3">
              <w:rPr>
                <w:noProof/>
                <w:webHidden/>
              </w:rPr>
              <w:fldChar w:fldCharType="begin"/>
            </w:r>
            <w:r w:rsidR="008143C3">
              <w:rPr>
                <w:noProof/>
                <w:webHidden/>
              </w:rPr>
              <w:instrText xml:space="preserve"> PAGEREF _Toc62646178 \h </w:instrText>
            </w:r>
            <w:r w:rsidR="008143C3">
              <w:rPr>
                <w:noProof/>
                <w:webHidden/>
              </w:rPr>
            </w:r>
            <w:r w:rsidR="008143C3">
              <w:rPr>
                <w:noProof/>
                <w:webHidden/>
              </w:rPr>
              <w:fldChar w:fldCharType="separate"/>
            </w:r>
            <w:r>
              <w:rPr>
                <w:noProof/>
                <w:webHidden/>
              </w:rPr>
              <w:t>4</w:t>
            </w:r>
            <w:r w:rsidR="008143C3">
              <w:rPr>
                <w:noProof/>
                <w:webHidden/>
              </w:rPr>
              <w:fldChar w:fldCharType="end"/>
            </w:r>
          </w:hyperlink>
        </w:p>
        <w:p w14:paraId="34550E0D" w14:textId="3DA80308"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79" w:history="1">
            <w:r w:rsidR="008143C3" w:rsidRPr="002C2081">
              <w:rPr>
                <w:rStyle w:val="Hyperlink"/>
                <w:rFonts w:cstheme="minorHAnsi"/>
                <w:noProof/>
              </w:rPr>
              <w:t>2.2</w:t>
            </w:r>
            <w:r w:rsidR="008143C3">
              <w:rPr>
                <w:rFonts w:asciiTheme="minorHAnsi" w:eastAsiaTheme="minorEastAsia" w:hAnsiTheme="minorHAnsi" w:cstheme="minorBidi"/>
                <w:noProof/>
                <w:sz w:val="22"/>
                <w:szCs w:val="22"/>
              </w:rPr>
              <w:tab/>
            </w:r>
            <w:r w:rsidR="008143C3" w:rsidRPr="002C2081">
              <w:rPr>
                <w:rStyle w:val="Hyperlink"/>
                <w:rFonts w:cstheme="minorHAnsi"/>
                <w:noProof/>
              </w:rPr>
              <w:t>BRO</w:t>
            </w:r>
            <w:r w:rsidR="008143C3">
              <w:rPr>
                <w:noProof/>
                <w:webHidden/>
              </w:rPr>
              <w:tab/>
            </w:r>
            <w:r w:rsidR="008143C3">
              <w:rPr>
                <w:noProof/>
                <w:webHidden/>
              </w:rPr>
              <w:fldChar w:fldCharType="begin"/>
            </w:r>
            <w:r w:rsidR="008143C3">
              <w:rPr>
                <w:noProof/>
                <w:webHidden/>
              </w:rPr>
              <w:instrText xml:space="preserve"> PAGEREF _Toc62646179 \h </w:instrText>
            </w:r>
            <w:r w:rsidR="008143C3">
              <w:rPr>
                <w:noProof/>
                <w:webHidden/>
              </w:rPr>
            </w:r>
            <w:r w:rsidR="008143C3">
              <w:rPr>
                <w:noProof/>
                <w:webHidden/>
              </w:rPr>
              <w:fldChar w:fldCharType="separate"/>
            </w:r>
            <w:r>
              <w:rPr>
                <w:noProof/>
                <w:webHidden/>
              </w:rPr>
              <w:t>5</w:t>
            </w:r>
            <w:r w:rsidR="008143C3">
              <w:rPr>
                <w:noProof/>
                <w:webHidden/>
              </w:rPr>
              <w:fldChar w:fldCharType="end"/>
            </w:r>
          </w:hyperlink>
        </w:p>
        <w:p w14:paraId="3E08D2AD" w14:textId="4FDEB70D" w:rsidR="008143C3" w:rsidRDefault="00D74BE3">
          <w:pPr>
            <w:pStyle w:val="Inhopg1"/>
            <w:tabs>
              <w:tab w:val="left" w:pos="440"/>
              <w:tab w:val="right" w:leader="dot" w:pos="9062"/>
            </w:tabs>
            <w:rPr>
              <w:rFonts w:asciiTheme="minorHAnsi" w:eastAsiaTheme="minorEastAsia" w:hAnsiTheme="minorHAnsi" w:cstheme="minorBidi"/>
              <w:noProof/>
              <w:sz w:val="22"/>
              <w:szCs w:val="22"/>
            </w:rPr>
          </w:pPr>
          <w:hyperlink w:anchor="_Toc62646180" w:history="1">
            <w:r w:rsidR="008143C3" w:rsidRPr="002C2081">
              <w:rPr>
                <w:rStyle w:val="Hyperlink"/>
                <w:noProof/>
                <w14:scene3d>
                  <w14:camera w14:prst="orthographicFront"/>
                  <w14:lightRig w14:rig="threePt" w14:dir="t">
                    <w14:rot w14:lat="0" w14:lon="0" w14:rev="0"/>
                  </w14:lightRig>
                </w14:scene3d>
              </w:rPr>
              <w:t>3.</w:t>
            </w:r>
            <w:r w:rsidR="008143C3">
              <w:rPr>
                <w:rFonts w:asciiTheme="minorHAnsi" w:eastAsiaTheme="minorEastAsia" w:hAnsiTheme="minorHAnsi" w:cstheme="minorBidi"/>
                <w:noProof/>
                <w:sz w:val="22"/>
                <w:szCs w:val="22"/>
              </w:rPr>
              <w:tab/>
            </w:r>
            <w:r w:rsidR="008143C3" w:rsidRPr="002C2081">
              <w:rPr>
                <w:rStyle w:val="Hyperlink"/>
                <w:noProof/>
              </w:rPr>
              <w:t>Eisen met betrekking tot de eenmalige werkzaamheden</w:t>
            </w:r>
            <w:r w:rsidR="008143C3">
              <w:rPr>
                <w:noProof/>
                <w:webHidden/>
              </w:rPr>
              <w:tab/>
            </w:r>
            <w:r w:rsidR="008143C3">
              <w:rPr>
                <w:noProof/>
                <w:webHidden/>
              </w:rPr>
              <w:fldChar w:fldCharType="begin"/>
            </w:r>
            <w:r w:rsidR="008143C3">
              <w:rPr>
                <w:noProof/>
                <w:webHidden/>
              </w:rPr>
              <w:instrText xml:space="preserve"> PAGEREF _Toc62646180 \h </w:instrText>
            </w:r>
            <w:r w:rsidR="008143C3">
              <w:rPr>
                <w:noProof/>
                <w:webHidden/>
              </w:rPr>
            </w:r>
            <w:r w:rsidR="008143C3">
              <w:rPr>
                <w:noProof/>
                <w:webHidden/>
              </w:rPr>
              <w:fldChar w:fldCharType="separate"/>
            </w:r>
            <w:r>
              <w:rPr>
                <w:noProof/>
                <w:webHidden/>
              </w:rPr>
              <w:t>6</w:t>
            </w:r>
            <w:r w:rsidR="008143C3">
              <w:rPr>
                <w:noProof/>
                <w:webHidden/>
              </w:rPr>
              <w:fldChar w:fldCharType="end"/>
            </w:r>
          </w:hyperlink>
        </w:p>
        <w:p w14:paraId="73871B66" w14:textId="19599E6B"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81" w:history="1">
            <w:r w:rsidR="008143C3" w:rsidRPr="002C2081">
              <w:rPr>
                <w:rStyle w:val="Hyperlink"/>
                <w:rFonts w:cstheme="minorHAnsi"/>
                <w:noProof/>
              </w:rPr>
              <w:t>3.1</w:t>
            </w:r>
            <w:r w:rsidR="008143C3">
              <w:rPr>
                <w:rFonts w:asciiTheme="minorHAnsi" w:eastAsiaTheme="minorEastAsia" w:hAnsiTheme="minorHAnsi" w:cstheme="minorBidi"/>
                <w:noProof/>
                <w:sz w:val="22"/>
                <w:szCs w:val="22"/>
              </w:rPr>
              <w:tab/>
            </w:r>
            <w:r w:rsidR="008143C3" w:rsidRPr="002C2081">
              <w:rPr>
                <w:rStyle w:val="Hyperlink"/>
                <w:rFonts w:cstheme="minorHAnsi"/>
                <w:noProof/>
              </w:rPr>
              <w:t>Veldwerkzaamheden bij de peilbuizen</w:t>
            </w:r>
            <w:r w:rsidR="008143C3">
              <w:rPr>
                <w:noProof/>
                <w:webHidden/>
              </w:rPr>
              <w:tab/>
            </w:r>
            <w:r w:rsidR="008143C3">
              <w:rPr>
                <w:noProof/>
                <w:webHidden/>
              </w:rPr>
              <w:fldChar w:fldCharType="begin"/>
            </w:r>
            <w:r w:rsidR="008143C3">
              <w:rPr>
                <w:noProof/>
                <w:webHidden/>
              </w:rPr>
              <w:instrText xml:space="preserve"> PAGEREF _Toc62646181 \h </w:instrText>
            </w:r>
            <w:r w:rsidR="008143C3">
              <w:rPr>
                <w:noProof/>
                <w:webHidden/>
              </w:rPr>
            </w:r>
            <w:r w:rsidR="008143C3">
              <w:rPr>
                <w:noProof/>
                <w:webHidden/>
              </w:rPr>
              <w:fldChar w:fldCharType="separate"/>
            </w:r>
            <w:r>
              <w:rPr>
                <w:noProof/>
                <w:webHidden/>
              </w:rPr>
              <w:t>6</w:t>
            </w:r>
            <w:r w:rsidR="008143C3">
              <w:rPr>
                <w:noProof/>
                <w:webHidden/>
              </w:rPr>
              <w:fldChar w:fldCharType="end"/>
            </w:r>
          </w:hyperlink>
        </w:p>
        <w:p w14:paraId="21330F1E" w14:textId="04A78425"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82" w:history="1">
            <w:r w:rsidR="008143C3" w:rsidRPr="002C2081">
              <w:rPr>
                <w:rStyle w:val="Hyperlink"/>
                <w:rFonts w:cstheme="minorHAnsi"/>
                <w:noProof/>
              </w:rPr>
              <w:t>3.2</w:t>
            </w:r>
            <w:r w:rsidR="008143C3">
              <w:rPr>
                <w:rFonts w:asciiTheme="minorHAnsi" w:eastAsiaTheme="minorEastAsia" w:hAnsiTheme="minorHAnsi" w:cstheme="minorBidi"/>
                <w:noProof/>
                <w:sz w:val="22"/>
                <w:szCs w:val="22"/>
              </w:rPr>
              <w:tab/>
            </w:r>
            <w:r w:rsidR="008143C3" w:rsidRPr="002C2081">
              <w:rPr>
                <w:rStyle w:val="Hyperlink"/>
                <w:rFonts w:cstheme="minorHAnsi"/>
                <w:noProof/>
              </w:rPr>
              <w:t>Overige eenmalige werkzaamheden</w:t>
            </w:r>
            <w:r w:rsidR="008143C3">
              <w:rPr>
                <w:noProof/>
                <w:webHidden/>
              </w:rPr>
              <w:tab/>
            </w:r>
            <w:r w:rsidR="008143C3">
              <w:rPr>
                <w:noProof/>
                <w:webHidden/>
              </w:rPr>
              <w:fldChar w:fldCharType="begin"/>
            </w:r>
            <w:r w:rsidR="008143C3">
              <w:rPr>
                <w:noProof/>
                <w:webHidden/>
              </w:rPr>
              <w:instrText xml:space="preserve"> PAGEREF _Toc62646182 \h </w:instrText>
            </w:r>
            <w:r w:rsidR="008143C3">
              <w:rPr>
                <w:noProof/>
                <w:webHidden/>
              </w:rPr>
            </w:r>
            <w:r w:rsidR="008143C3">
              <w:rPr>
                <w:noProof/>
                <w:webHidden/>
              </w:rPr>
              <w:fldChar w:fldCharType="separate"/>
            </w:r>
            <w:r>
              <w:rPr>
                <w:noProof/>
                <w:webHidden/>
              </w:rPr>
              <w:t>7</w:t>
            </w:r>
            <w:r w:rsidR="008143C3">
              <w:rPr>
                <w:noProof/>
                <w:webHidden/>
              </w:rPr>
              <w:fldChar w:fldCharType="end"/>
            </w:r>
          </w:hyperlink>
        </w:p>
        <w:p w14:paraId="3ED7BD80" w14:textId="58500537" w:rsidR="008143C3" w:rsidRDefault="00D74BE3">
          <w:pPr>
            <w:pStyle w:val="Inhopg1"/>
            <w:tabs>
              <w:tab w:val="left" w:pos="440"/>
              <w:tab w:val="right" w:leader="dot" w:pos="9062"/>
            </w:tabs>
            <w:rPr>
              <w:rFonts w:asciiTheme="minorHAnsi" w:eastAsiaTheme="minorEastAsia" w:hAnsiTheme="minorHAnsi" w:cstheme="minorBidi"/>
              <w:noProof/>
              <w:sz w:val="22"/>
              <w:szCs w:val="22"/>
            </w:rPr>
          </w:pPr>
          <w:hyperlink w:anchor="_Toc62646183" w:history="1">
            <w:r w:rsidR="008143C3" w:rsidRPr="002C2081">
              <w:rPr>
                <w:rStyle w:val="Hyperlink"/>
                <w:noProof/>
                <w14:scene3d>
                  <w14:camera w14:prst="orthographicFront"/>
                  <w14:lightRig w14:rig="threePt" w14:dir="t">
                    <w14:rot w14:lat="0" w14:lon="0" w14:rev="0"/>
                  </w14:lightRig>
                </w14:scene3d>
              </w:rPr>
              <w:t>4.</w:t>
            </w:r>
            <w:r w:rsidR="008143C3">
              <w:rPr>
                <w:rFonts w:asciiTheme="minorHAnsi" w:eastAsiaTheme="minorEastAsia" w:hAnsiTheme="minorHAnsi" w:cstheme="minorBidi"/>
                <w:noProof/>
                <w:sz w:val="22"/>
                <w:szCs w:val="22"/>
              </w:rPr>
              <w:tab/>
            </w:r>
            <w:r w:rsidR="008143C3" w:rsidRPr="002C2081">
              <w:rPr>
                <w:rStyle w:val="Hyperlink"/>
                <w:noProof/>
              </w:rPr>
              <w:t>Eisen met betrekking tot het data-abonnement en de portals</w:t>
            </w:r>
            <w:r w:rsidR="008143C3">
              <w:rPr>
                <w:noProof/>
                <w:webHidden/>
              </w:rPr>
              <w:tab/>
            </w:r>
            <w:r w:rsidR="008143C3">
              <w:rPr>
                <w:noProof/>
                <w:webHidden/>
              </w:rPr>
              <w:fldChar w:fldCharType="begin"/>
            </w:r>
            <w:r w:rsidR="008143C3">
              <w:rPr>
                <w:noProof/>
                <w:webHidden/>
              </w:rPr>
              <w:instrText xml:space="preserve"> PAGEREF _Toc62646183 \h </w:instrText>
            </w:r>
            <w:r w:rsidR="008143C3">
              <w:rPr>
                <w:noProof/>
                <w:webHidden/>
              </w:rPr>
            </w:r>
            <w:r w:rsidR="008143C3">
              <w:rPr>
                <w:noProof/>
                <w:webHidden/>
              </w:rPr>
              <w:fldChar w:fldCharType="separate"/>
            </w:r>
            <w:r>
              <w:rPr>
                <w:noProof/>
                <w:webHidden/>
              </w:rPr>
              <w:t>8</w:t>
            </w:r>
            <w:r w:rsidR="008143C3">
              <w:rPr>
                <w:noProof/>
                <w:webHidden/>
              </w:rPr>
              <w:fldChar w:fldCharType="end"/>
            </w:r>
          </w:hyperlink>
        </w:p>
        <w:p w14:paraId="758DBBE7" w14:textId="75ED14A1"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84" w:history="1">
            <w:r w:rsidR="008143C3" w:rsidRPr="002C2081">
              <w:rPr>
                <w:rStyle w:val="Hyperlink"/>
                <w:rFonts w:cstheme="minorHAnsi"/>
                <w:noProof/>
              </w:rPr>
              <w:t>4.1</w:t>
            </w:r>
            <w:r w:rsidR="008143C3">
              <w:rPr>
                <w:rFonts w:asciiTheme="minorHAnsi" w:eastAsiaTheme="minorEastAsia" w:hAnsiTheme="minorHAnsi" w:cstheme="minorBidi"/>
                <w:noProof/>
                <w:sz w:val="22"/>
                <w:szCs w:val="22"/>
              </w:rPr>
              <w:tab/>
            </w:r>
            <w:r w:rsidR="008143C3" w:rsidRPr="002C2081">
              <w:rPr>
                <w:rStyle w:val="Hyperlink"/>
                <w:rFonts w:cstheme="minorHAnsi"/>
                <w:noProof/>
              </w:rPr>
              <w:t>Eise</w:t>
            </w:r>
            <w:r w:rsidR="008143C3" w:rsidRPr="002C2081">
              <w:rPr>
                <w:rStyle w:val="Hyperlink"/>
                <w:rFonts w:cstheme="minorHAnsi"/>
                <w:noProof/>
              </w:rPr>
              <w:t>n</w:t>
            </w:r>
            <w:r w:rsidR="008143C3" w:rsidRPr="002C2081">
              <w:rPr>
                <w:rStyle w:val="Hyperlink"/>
                <w:rFonts w:cstheme="minorHAnsi"/>
                <w:noProof/>
              </w:rPr>
              <w:t xml:space="preserve"> met betrekking tot het data-abonnement</w:t>
            </w:r>
            <w:r w:rsidR="008143C3">
              <w:rPr>
                <w:noProof/>
                <w:webHidden/>
              </w:rPr>
              <w:tab/>
            </w:r>
            <w:r w:rsidR="008143C3">
              <w:rPr>
                <w:noProof/>
                <w:webHidden/>
              </w:rPr>
              <w:fldChar w:fldCharType="begin"/>
            </w:r>
            <w:r w:rsidR="008143C3">
              <w:rPr>
                <w:noProof/>
                <w:webHidden/>
              </w:rPr>
              <w:instrText xml:space="preserve"> PAGEREF _Toc62646184 \h </w:instrText>
            </w:r>
            <w:r w:rsidR="008143C3">
              <w:rPr>
                <w:noProof/>
                <w:webHidden/>
              </w:rPr>
            </w:r>
            <w:r w:rsidR="008143C3">
              <w:rPr>
                <w:noProof/>
                <w:webHidden/>
              </w:rPr>
              <w:fldChar w:fldCharType="separate"/>
            </w:r>
            <w:r>
              <w:rPr>
                <w:noProof/>
                <w:webHidden/>
              </w:rPr>
              <w:t>8</w:t>
            </w:r>
            <w:r w:rsidR="008143C3">
              <w:rPr>
                <w:noProof/>
                <w:webHidden/>
              </w:rPr>
              <w:fldChar w:fldCharType="end"/>
            </w:r>
          </w:hyperlink>
        </w:p>
        <w:p w14:paraId="596E760B" w14:textId="69CBA02A" w:rsidR="008143C3" w:rsidRDefault="00D74BE3">
          <w:pPr>
            <w:pStyle w:val="Inhopg2"/>
            <w:tabs>
              <w:tab w:val="left" w:pos="880"/>
              <w:tab w:val="right" w:leader="dot" w:pos="9062"/>
            </w:tabs>
            <w:rPr>
              <w:rFonts w:asciiTheme="minorHAnsi" w:eastAsiaTheme="minorEastAsia" w:hAnsiTheme="minorHAnsi" w:cstheme="minorBidi"/>
              <w:noProof/>
              <w:sz w:val="22"/>
              <w:szCs w:val="22"/>
            </w:rPr>
          </w:pPr>
          <w:hyperlink w:anchor="_Toc62646185" w:history="1">
            <w:r w:rsidR="008143C3" w:rsidRPr="002C2081">
              <w:rPr>
                <w:rStyle w:val="Hyperlink"/>
                <w:rFonts w:cstheme="minorHAnsi"/>
                <w:noProof/>
              </w:rPr>
              <w:t>4.2</w:t>
            </w:r>
            <w:r w:rsidR="008143C3">
              <w:rPr>
                <w:rFonts w:asciiTheme="minorHAnsi" w:eastAsiaTheme="minorEastAsia" w:hAnsiTheme="minorHAnsi" w:cstheme="minorBidi"/>
                <w:noProof/>
                <w:sz w:val="22"/>
                <w:szCs w:val="22"/>
              </w:rPr>
              <w:tab/>
            </w:r>
            <w:r w:rsidR="008143C3" w:rsidRPr="002C2081">
              <w:rPr>
                <w:rStyle w:val="Hyperlink"/>
                <w:rFonts w:cstheme="minorHAnsi"/>
                <w:noProof/>
              </w:rPr>
              <w:t>Eisen met betrekking tot de gemeentelijke en publieke portal</w:t>
            </w:r>
            <w:r w:rsidR="008143C3">
              <w:rPr>
                <w:noProof/>
                <w:webHidden/>
              </w:rPr>
              <w:tab/>
            </w:r>
            <w:r w:rsidR="008143C3">
              <w:rPr>
                <w:noProof/>
                <w:webHidden/>
              </w:rPr>
              <w:fldChar w:fldCharType="begin"/>
            </w:r>
            <w:r w:rsidR="008143C3">
              <w:rPr>
                <w:noProof/>
                <w:webHidden/>
              </w:rPr>
              <w:instrText xml:space="preserve"> PAGEREF _Toc62646185 \h </w:instrText>
            </w:r>
            <w:r w:rsidR="008143C3">
              <w:rPr>
                <w:noProof/>
                <w:webHidden/>
              </w:rPr>
            </w:r>
            <w:r w:rsidR="008143C3">
              <w:rPr>
                <w:noProof/>
                <w:webHidden/>
              </w:rPr>
              <w:fldChar w:fldCharType="separate"/>
            </w:r>
            <w:r>
              <w:rPr>
                <w:noProof/>
                <w:webHidden/>
              </w:rPr>
              <w:t>10</w:t>
            </w:r>
            <w:r w:rsidR="008143C3">
              <w:rPr>
                <w:noProof/>
                <w:webHidden/>
              </w:rPr>
              <w:fldChar w:fldCharType="end"/>
            </w:r>
          </w:hyperlink>
        </w:p>
        <w:p w14:paraId="3D03B98E" w14:textId="7DB357D6" w:rsidR="00462A13" w:rsidRPr="00640499" w:rsidRDefault="00D96435" w:rsidP="00E556CA">
          <w:pPr>
            <w:pStyle w:val="Inhopg1"/>
            <w:tabs>
              <w:tab w:val="right" w:leader="dot" w:pos="9062"/>
            </w:tabs>
          </w:pPr>
          <w:r w:rsidRPr="00640499">
            <w:fldChar w:fldCharType="end"/>
          </w:r>
        </w:p>
      </w:sdtContent>
    </w:sdt>
    <w:bookmarkStart w:id="0" w:name="_Toc274570670" w:displacedByCustomXml="prev"/>
    <w:bookmarkEnd w:id="0" w:displacedByCustomXml="prev"/>
    <w:bookmarkStart w:id="1" w:name="_Toc274216307" w:displacedByCustomXml="prev"/>
    <w:bookmarkEnd w:id="1" w:displacedByCustomXml="prev"/>
    <w:bookmarkStart w:id="2" w:name="_Toc274570669" w:displacedByCustomXml="prev"/>
    <w:bookmarkEnd w:id="2" w:displacedByCustomXml="prev"/>
    <w:bookmarkStart w:id="3" w:name="_Toc274216306" w:displacedByCustomXml="prev"/>
    <w:bookmarkEnd w:id="3" w:displacedByCustomXml="prev"/>
    <w:p w14:paraId="52F24E08" w14:textId="77777777" w:rsidR="00134C97" w:rsidRPr="00640499" w:rsidRDefault="00134C97" w:rsidP="0064366A">
      <w:pPr>
        <w:spacing w:after="0"/>
        <w:ind w:left="705" w:hanging="705"/>
      </w:pPr>
      <w:r w:rsidRPr="00640499">
        <w:br w:type="page"/>
      </w:r>
    </w:p>
    <w:p w14:paraId="56A4E509" w14:textId="606C936D" w:rsidR="0085286A" w:rsidRPr="00491F12" w:rsidRDefault="0085286A" w:rsidP="0085286A">
      <w:pPr>
        <w:pStyle w:val="Kop1"/>
      </w:pPr>
      <w:bookmarkStart w:id="4" w:name="_Toc62646174"/>
      <w:r>
        <w:lastRenderedPageBreak/>
        <w:t>Inleiding</w:t>
      </w:r>
      <w:bookmarkEnd w:id="4"/>
    </w:p>
    <w:p w14:paraId="63CFD982" w14:textId="2B42D24A" w:rsidR="003C3DC3" w:rsidRPr="001C2840" w:rsidRDefault="003C3DC3" w:rsidP="003C3DC3">
      <w:pPr>
        <w:spacing w:line="300" w:lineRule="atLeast"/>
        <w:rPr>
          <w:rFonts w:asciiTheme="minorHAnsi" w:hAnsiTheme="minorHAnsi" w:cstheme="minorHAnsi"/>
        </w:rPr>
      </w:pPr>
      <w:r w:rsidRPr="001C2840">
        <w:rPr>
          <w:rFonts w:asciiTheme="minorHAnsi" w:hAnsiTheme="minorHAnsi" w:cstheme="minorHAnsi"/>
        </w:rPr>
        <w:t xml:space="preserve">In dit </w:t>
      </w:r>
      <w:r w:rsidR="00A5719F" w:rsidRPr="001C2840">
        <w:rPr>
          <w:rFonts w:asciiTheme="minorHAnsi" w:hAnsiTheme="minorHAnsi" w:cstheme="minorHAnsi"/>
        </w:rPr>
        <w:t xml:space="preserve">document </w:t>
      </w:r>
      <w:r w:rsidRPr="001C2840">
        <w:rPr>
          <w:rFonts w:asciiTheme="minorHAnsi" w:hAnsiTheme="minorHAnsi" w:cstheme="minorHAnsi"/>
        </w:rPr>
        <w:t>staat het programma van eisen weergegeven</w:t>
      </w:r>
      <w:r w:rsidR="00187F37">
        <w:rPr>
          <w:rFonts w:asciiTheme="minorHAnsi" w:hAnsiTheme="minorHAnsi" w:cstheme="minorHAnsi"/>
        </w:rPr>
        <w:t xml:space="preserve">, </w:t>
      </w:r>
      <w:r w:rsidR="008F18A0">
        <w:rPr>
          <w:rFonts w:eastAsia="Arial Unicode MS" w:cs="Calibri"/>
          <w:bCs/>
        </w:rPr>
        <w:t>b</w:t>
      </w:r>
      <w:r w:rsidR="008F18A0" w:rsidRPr="00C7704D">
        <w:rPr>
          <w:rFonts w:eastAsia="Arial Unicode MS" w:cs="Calibri"/>
          <w:bCs/>
        </w:rPr>
        <w:t xml:space="preserve">ehorende bij </w:t>
      </w:r>
      <w:r w:rsidR="008F18A0" w:rsidRPr="003E1631">
        <w:rPr>
          <w:rFonts w:eastAsia="Arial Unicode MS" w:cs="Calibri"/>
          <w:bCs/>
        </w:rPr>
        <w:t xml:space="preserve">Aanbesteding </w:t>
      </w:r>
      <w:r w:rsidR="0068613B">
        <w:rPr>
          <w:rFonts w:eastAsia="Arial Unicode MS" w:cs="Calibri"/>
          <w:bCs/>
        </w:rPr>
        <w:t>gr</w:t>
      </w:r>
      <w:r w:rsidR="008F18A0" w:rsidRPr="003E1631">
        <w:rPr>
          <w:rFonts w:eastAsia="Arial Unicode MS" w:cs="Calibri"/>
          <w:bCs/>
        </w:rPr>
        <w:t>ondwaterm</w:t>
      </w:r>
      <w:r w:rsidR="0068613B">
        <w:rPr>
          <w:rFonts w:eastAsia="Arial Unicode MS" w:cs="Calibri"/>
          <w:bCs/>
        </w:rPr>
        <w:t>onitoring</w:t>
      </w:r>
      <w:r w:rsidR="008F18A0" w:rsidRPr="003E1631">
        <w:rPr>
          <w:rFonts w:eastAsia="Arial Unicode MS" w:cs="Calibri"/>
          <w:bCs/>
        </w:rPr>
        <w:t xml:space="preserve"> met kenmerk 2019-271 ten behoeve van de Gemeente Haarlemmermeer</w:t>
      </w:r>
      <w:r w:rsidRPr="001C2840">
        <w:rPr>
          <w:rFonts w:asciiTheme="minorHAnsi" w:hAnsiTheme="minorHAnsi" w:cstheme="minorHAnsi"/>
        </w:rPr>
        <w:t xml:space="preserve">. Het programma van eisen bestaat uit een pakket van eisen met een knock-out karakter; het niet voldoen of kunnen voldoen aan één van deze eisen leidt automatisch tot uitsluiting van de aanbestedingsprocedure. </w:t>
      </w:r>
    </w:p>
    <w:p w14:paraId="7F7BA0B0" w14:textId="44D0828A" w:rsidR="003C3DC3" w:rsidRPr="001C2840" w:rsidRDefault="003C3DC3" w:rsidP="003C3DC3">
      <w:pPr>
        <w:rPr>
          <w:rFonts w:asciiTheme="minorHAnsi" w:hAnsiTheme="minorHAnsi" w:cstheme="minorHAnsi"/>
        </w:rPr>
      </w:pPr>
    </w:p>
    <w:p w14:paraId="1585D786" w14:textId="571F279F" w:rsidR="00A5719F" w:rsidRPr="001C2840" w:rsidRDefault="00A5719F" w:rsidP="00A5719F">
      <w:pPr>
        <w:pStyle w:val="Kop2"/>
        <w:rPr>
          <w:rFonts w:asciiTheme="minorHAnsi" w:hAnsiTheme="minorHAnsi" w:cstheme="minorHAnsi"/>
          <w:caps w:val="0"/>
        </w:rPr>
      </w:pPr>
      <w:bookmarkStart w:id="5" w:name="_Toc62646175"/>
      <w:r w:rsidRPr="001C2840">
        <w:rPr>
          <w:rFonts w:asciiTheme="minorHAnsi" w:hAnsiTheme="minorHAnsi" w:cstheme="minorHAnsi"/>
          <w:caps w:val="0"/>
        </w:rPr>
        <w:t>Doel van de opdracht</w:t>
      </w:r>
      <w:bookmarkEnd w:id="5"/>
    </w:p>
    <w:p w14:paraId="1F8171BC" w14:textId="357EABCA" w:rsidR="006F4FE1" w:rsidRPr="001C2840" w:rsidRDefault="006F4FE1" w:rsidP="006F4FE1">
      <w:pPr>
        <w:spacing w:after="0"/>
        <w:rPr>
          <w:rFonts w:asciiTheme="minorHAnsi" w:hAnsiTheme="minorHAnsi" w:cstheme="minorHAnsi"/>
          <w:noProof/>
        </w:rPr>
      </w:pPr>
      <w:r w:rsidRPr="001C2840">
        <w:rPr>
          <w:rFonts w:asciiTheme="minorHAnsi" w:hAnsiTheme="minorHAnsi" w:cstheme="minorHAnsi"/>
          <w:noProof/>
        </w:rPr>
        <w:t>Het doel van de opdracht is het verzamelen, opslaan en beschikbaar stellen van betrouwbare grondwatermetingen met behulp van telemetrie. De opdrachtnemer draagt zorg voor de meetapparatuur, validatie en beschikbaar stellen van de meetgegevens via een internetapplicatie. De opdrachtgever wordt geen eigenaar van de meetapparatuur</w:t>
      </w:r>
      <w:r w:rsidR="004672D0" w:rsidRPr="001C2840">
        <w:rPr>
          <w:rFonts w:asciiTheme="minorHAnsi" w:hAnsiTheme="minorHAnsi" w:cstheme="minorHAnsi"/>
          <w:noProof/>
        </w:rPr>
        <w:t>. D</w:t>
      </w:r>
      <w:r w:rsidRPr="001C2840">
        <w:rPr>
          <w:rFonts w:asciiTheme="minorHAnsi" w:hAnsiTheme="minorHAnsi" w:cstheme="minorHAnsi"/>
          <w:noProof/>
        </w:rPr>
        <w:t>e opdrachtgever wenst betrouwbare meetdata in te kopen: een data-abonnement. De verantwoordelijkheid voor de meetapparatuur, het beheer, onderhoud, de dataverwerking, de validatie, de dataopslag en de presentatie van de data in zowel een gemeentelijke als een publieke portal ligt bij de opdrachtnemer.</w:t>
      </w:r>
    </w:p>
    <w:p w14:paraId="43F503DA" w14:textId="77777777" w:rsidR="006F4FE1" w:rsidRPr="001C2840" w:rsidRDefault="006F4FE1" w:rsidP="006F4FE1">
      <w:pPr>
        <w:spacing w:after="0"/>
        <w:rPr>
          <w:rFonts w:asciiTheme="minorHAnsi" w:hAnsiTheme="minorHAnsi" w:cstheme="minorHAnsi"/>
          <w:noProof/>
        </w:rPr>
      </w:pPr>
    </w:p>
    <w:p w14:paraId="29A191C5" w14:textId="4A148899" w:rsidR="006F4FE1" w:rsidRPr="001C2840" w:rsidRDefault="006F4FE1" w:rsidP="006F4FE1">
      <w:pPr>
        <w:spacing w:after="0"/>
        <w:rPr>
          <w:rFonts w:asciiTheme="minorHAnsi" w:hAnsiTheme="minorHAnsi" w:cstheme="minorHAnsi"/>
          <w:noProof/>
        </w:rPr>
      </w:pPr>
      <w:r w:rsidRPr="001C2840">
        <w:rPr>
          <w:rFonts w:asciiTheme="minorHAnsi" w:hAnsiTheme="minorHAnsi" w:cstheme="minorHAnsi"/>
          <w:noProof/>
        </w:rPr>
        <w:t xml:space="preserve">De opdracht omvat de periode </w:t>
      </w:r>
      <w:r w:rsidR="00053CA7">
        <w:rPr>
          <w:rFonts w:asciiTheme="minorHAnsi" w:hAnsiTheme="minorHAnsi" w:cstheme="minorHAnsi"/>
          <w:noProof/>
        </w:rPr>
        <w:t>van 01-05-</w:t>
      </w:r>
      <w:r w:rsidRPr="001C2840">
        <w:rPr>
          <w:rFonts w:asciiTheme="minorHAnsi" w:hAnsiTheme="minorHAnsi" w:cstheme="minorHAnsi"/>
          <w:noProof/>
        </w:rPr>
        <w:t xml:space="preserve">2021 </w:t>
      </w:r>
      <w:r w:rsidR="00053CA7">
        <w:rPr>
          <w:rFonts w:asciiTheme="minorHAnsi" w:hAnsiTheme="minorHAnsi" w:cstheme="minorHAnsi"/>
          <w:noProof/>
        </w:rPr>
        <w:t>t/m 30-04-</w:t>
      </w:r>
      <w:r w:rsidRPr="001C2840">
        <w:rPr>
          <w:rFonts w:asciiTheme="minorHAnsi" w:hAnsiTheme="minorHAnsi" w:cstheme="minorHAnsi"/>
          <w:noProof/>
        </w:rPr>
        <w:t>202</w:t>
      </w:r>
      <w:r w:rsidR="00C51666">
        <w:rPr>
          <w:rFonts w:asciiTheme="minorHAnsi" w:hAnsiTheme="minorHAnsi" w:cstheme="minorHAnsi"/>
          <w:noProof/>
        </w:rPr>
        <w:t xml:space="preserve">6 (5 jaar) </w:t>
      </w:r>
      <w:r w:rsidR="004C1414">
        <w:rPr>
          <w:rFonts w:asciiTheme="minorHAnsi" w:hAnsiTheme="minorHAnsi" w:cstheme="minorHAnsi"/>
          <w:noProof/>
        </w:rPr>
        <w:t>met een mogelijkheid om de opdracht te verlengen met twee maal 1 jaar.</w:t>
      </w:r>
      <w:r w:rsidRPr="001C2840">
        <w:rPr>
          <w:rFonts w:asciiTheme="minorHAnsi" w:hAnsiTheme="minorHAnsi" w:cstheme="minorHAnsi"/>
          <w:noProof/>
        </w:rPr>
        <w:t xml:space="preserve"> Het gaat hierbij om </w:t>
      </w:r>
      <w:r w:rsidR="00166D2F">
        <w:rPr>
          <w:rFonts w:asciiTheme="minorHAnsi" w:hAnsiTheme="minorHAnsi" w:cstheme="minorHAnsi"/>
          <w:noProof/>
        </w:rPr>
        <w:t>24</w:t>
      </w:r>
      <w:r w:rsidR="004C13C1">
        <w:rPr>
          <w:rFonts w:asciiTheme="minorHAnsi" w:hAnsiTheme="minorHAnsi" w:cstheme="minorHAnsi"/>
          <w:noProof/>
        </w:rPr>
        <w:t>5</w:t>
      </w:r>
      <w:r w:rsidRPr="001C2840">
        <w:rPr>
          <w:rFonts w:asciiTheme="minorHAnsi" w:hAnsiTheme="minorHAnsi" w:cstheme="minorHAnsi"/>
          <w:noProof/>
        </w:rPr>
        <w:t xml:space="preserve"> </w:t>
      </w:r>
      <w:r w:rsidR="005B7201">
        <w:rPr>
          <w:rFonts w:asciiTheme="minorHAnsi" w:hAnsiTheme="minorHAnsi" w:cstheme="minorHAnsi"/>
          <w:noProof/>
        </w:rPr>
        <w:t>meet</w:t>
      </w:r>
      <w:r w:rsidRPr="001C2840">
        <w:rPr>
          <w:rFonts w:asciiTheme="minorHAnsi" w:hAnsiTheme="minorHAnsi" w:cstheme="minorHAnsi"/>
          <w:noProof/>
        </w:rPr>
        <w:t xml:space="preserve">locaties verspreid over de gemeente. </w:t>
      </w:r>
    </w:p>
    <w:p w14:paraId="366208A9" w14:textId="7FE5AFB9" w:rsidR="006F4FE1" w:rsidRPr="001C2840" w:rsidRDefault="006F4FE1" w:rsidP="006F4FE1">
      <w:pPr>
        <w:spacing w:after="0"/>
        <w:rPr>
          <w:rFonts w:asciiTheme="minorHAnsi" w:hAnsiTheme="minorHAnsi" w:cstheme="minorHAnsi"/>
          <w:noProof/>
        </w:rPr>
      </w:pPr>
    </w:p>
    <w:p w14:paraId="4FA4F249" w14:textId="60E32785" w:rsidR="00A5719F" w:rsidRPr="001C2840" w:rsidRDefault="00A5719F" w:rsidP="00A5719F">
      <w:pPr>
        <w:pStyle w:val="Kop2"/>
        <w:rPr>
          <w:rFonts w:asciiTheme="minorHAnsi" w:hAnsiTheme="minorHAnsi" w:cstheme="minorHAnsi"/>
          <w:caps w:val="0"/>
        </w:rPr>
      </w:pPr>
      <w:bookmarkStart w:id="6" w:name="_Toc62646176"/>
      <w:r w:rsidRPr="001C2840">
        <w:rPr>
          <w:rFonts w:asciiTheme="minorHAnsi" w:hAnsiTheme="minorHAnsi" w:cstheme="minorHAnsi"/>
          <w:caps w:val="0"/>
        </w:rPr>
        <w:t>Overzicht gevraagde werkzaamheden</w:t>
      </w:r>
      <w:bookmarkEnd w:id="6"/>
    </w:p>
    <w:p w14:paraId="69F309EB" w14:textId="0BBB8C9F" w:rsidR="006F4FE1" w:rsidRPr="001C2840" w:rsidRDefault="006F4FE1" w:rsidP="006F4FE1">
      <w:pPr>
        <w:spacing w:after="0"/>
        <w:rPr>
          <w:rFonts w:asciiTheme="minorHAnsi" w:hAnsiTheme="minorHAnsi" w:cstheme="minorHAnsi"/>
          <w:noProof/>
        </w:rPr>
      </w:pPr>
      <w:r w:rsidRPr="001C2840">
        <w:rPr>
          <w:rFonts w:asciiTheme="minorHAnsi" w:hAnsiTheme="minorHAnsi" w:cstheme="minorHAnsi"/>
          <w:noProof/>
        </w:rPr>
        <w:t xml:space="preserve">De gevraagde werkzaamheden bestaan uit </w:t>
      </w:r>
      <w:r w:rsidR="00852D88">
        <w:rPr>
          <w:rFonts w:asciiTheme="minorHAnsi" w:hAnsiTheme="minorHAnsi" w:cstheme="minorHAnsi"/>
          <w:noProof/>
        </w:rPr>
        <w:t>2</w:t>
      </w:r>
      <w:r w:rsidR="009917BF" w:rsidRPr="001C2840">
        <w:rPr>
          <w:rFonts w:asciiTheme="minorHAnsi" w:hAnsiTheme="minorHAnsi" w:cstheme="minorHAnsi"/>
          <w:noProof/>
        </w:rPr>
        <w:t xml:space="preserve"> </w:t>
      </w:r>
      <w:r w:rsidRPr="001C2840">
        <w:rPr>
          <w:rFonts w:asciiTheme="minorHAnsi" w:hAnsiTheme="minorHAnsi" w:cstheme="minorHAnsi"/>
          <w:noProof/>
        </w:rPr>
        <w:t>hoofdonderdelen:</w:t>
      </w:r>
    </w:p>
    <w:p w14:paraId="76A4A863" w14:textId="77777777" w:rsidR="001A79B4" w:rsidRPr="001C2840" w:rsidRDefault="001A79B4" w:rsidP="006F4FE1">
      <w:pPr>
        <w:spacing w:after="0"/>
        <w:rPr>
          <w:rFonts w:asciiTheme="minorHAnsi" w:hAnsiTheme="minorHAnsi" w:cstheme="minorHAnsi"/>
          <w:noProof/>
        </w:rPr>
      </w:pPr>
    </w:p>
    <w:p w14:paraId="74990F7D" w14:textId="10BF405E" w:rsidR="006F4FE1" w:rsidRPr="001C2840" w:rsidRDefault="00852D88" w:rsidP="006F4FE1">
      <w:pPr>
        <w:spacing w:after="0"/>
        <w:rPr>
          <w:rFonts w:asciiTheme="minorHAnsi" w:hAnsiTheme="minorHAnsi" w:cstheme="minorHAnsi"/>
          <w:noProof/>
          <w:u w:val="single"/>
        </w:rPr>
      </w:pPr>
      <w:r>
        <w:rPr>
          <w:rFonts w:asciiTheme="minorHAnsi" w:hAnsiTheme="minorHAnsi" w:cstheme="minorHAnsi"/>
          <w:noProof/>
          <w:u w:val="single"/>
        </w:rPr>
        <w:t>1</w:t>
      </w:r>
      <w:r w:rsidR="006F4FE1" w:rsidRPr="001C2840">
        <w:rPr>
          <w:rFonts w:asciiTheme="minorHAnsi" w:hAnsiTheme="minorHAnsi" w:cstheme="minorHAnsi"/>
          <w:noProof/>
          <w:u w:val="single"/>
        </w:rPr>
        <w:t>.</w:t>
      </w:r>
      <w:r w:rsidR="006F4FE1" w:rsidRPr="001C2840">
        <w:rPr>
          <w:rFonts w:asciiTheme="minorHAnsi" w:hAnsiTheme="minorHAnsi" w:cstheme="minorHAnsi"/>
          <w:noProof/>
          <w:u w:val="single"/>
        </w:rPr>
        <w:tab/>
        <w:t>Uitvoeren éénmalige werkzaamheden</w:t>
      </w:r>
    </w:p>
    <w:p w14:paraId="2EF43728" w14:textId="142CFEA8" w:rsidR="006F4FE1" w:rsidRPr="001C2840" w:rsidRDefault="006F4FE1" w:rsidP="006F4FE1">
      <w:pPr>
        <w:spacing w:after="0"/>
        <w:rPr>
          <w:rFonts w:asciiTheme="minorHAnsi" w:hAnsiTheme="minorHAnsi" w:cstheme="minorHAnsi"/>
          <w:noProof/>
        </w:rPr>
      </w:pPr>
      <w:r w:rsidRPr="001C2840">
        <w:rPr>
          <w:rFonts w:asciiTheme="minorHAnsi" w:hAnsiTheme="minorHAnsi" w:cstheme="minorHAnsi"/>
          <w:noProof/>
        </w:rPr>
        <w:t>Er zijn diverse werkzaamheden nodig bij start van de opdracht om het meetnet gereed te krijgen. Deze werkzaamheden bestaan uit:</w:t>
      </w:r>
    </w:p>
    <w:p w14:paraId="69F4C009" w14:textId="377059DE" w:rsidR="006F4FE1" w:rsidRPr="001C2840" w:rsidRDefault="006F4FE1" w:rsidP="00E1246E">
      <w:pPr>
        <w:pStyle w:val="Lijstalinea"/>
        <w:numPr>
          <w:ilvl w:val="0"/>
          <w:numId w:val="15"/>
        </w:numPr>
        <w:spacing w:after="0"/>
        <w:ind w:left="709" w:hanging="349"/>
        <w:rPr>
          <w:rFonts w:asciiTheme="minorHAnsi" w:hAnsiTheme="minorHAnsi" w:cstheme="minorHAnsi"/>
          <w:noProof/>
        </w:rPr>
      </w:pPr>
      <w:r w:rsidRPr="001C2840">
        <w:rPr>
          <w:rFonts w:asciiTheme="minorHAnsi" w:hAnsiTheme="minorHAnsi" w:cstheme="minorHAnsi"/>
          <w:noProof/>
        </w:rPr>
        <w:t xml:space="preserve">Inrichten meetpunten </w:t>
      </w:r>
      <w:r w:rsidR="00B359B7">
        <w:rPr>
          <w:rFonts w:asciiTheme="minorHAnsi" w:hAnsiTheme="minorHAnsi" w:cstheme="minorHAnsi"/>
          <w:noProof/>
        </w:rPr>
        <w:t>met</w:t>
      </w:r>
      <w:r w:rsidRPr="001C2840">
        <w:rPr>
          <w:rFonts w:asciiTheme="minorHAnsi" w:hAnsiTheme="minorHAnsi" w:cstheme="minorHAnsi"/>
          <w:noProof/>
        </w:rPr>
        <w:t xml:space="preserve"> telemetri</w:t>
      </w:r>
      <w:r w:rsidR="00B359B7">
        <w:rPr>
          <w:rFonts w:asciiTheme="minorHAnsi" w:hAnsiTheme="minorHAnsi" w:cstheme="minorHAnsi"/>
          <w:noProof/>
        </w:rPr>
        <w:t>sche apparatuur</w:t>
      </w:r>
      <w:r w:rsidR="00E1246E">
        <w:rPr>
          <w:rFonts w:asciiTheme="minorHAnsi" w:hAnsiTheme="minorHAnsi" w:cstheme="minorHAnsi"/>
          <w:noProof/>
        </w:rPr>
        <w:t>.</w:t>
      </w:r>
    </w:p>
    <w:p w14:paraId="3305EDAC" w14:textId="25F86BD8" w:rsidR="006F4FE1" w:rsidRPr="00E1246E" w:rsidRDefault="006F4FE1" w:rsidP="00540CC0">
      <w:pPr>
        <w:pStyle w:val="Lijstalinea"/>
        <w:numPr>
          <w:ilvl w:val="0"/>
          <w:numId w:val="15"/>
        </w:numPr>
        <w:spacing w:after="0"/>
        <w:ind w:left="709" w:hanging="349"/>
        <w:rPr>
          <w:rFonts w:asciiTheme="minorHAnsi" w:hAnsiTheme="minorHAnsi" w:cstheme="minorHAnsi"/>
          <w:noProof/>
        </w:rPr>
      </w:pPr>
      <w:r w:rsidRPr="00E1246E">
        <w:rPr>
          <w:rFonts w:asciiTheme="minorHAnsi" w:hAnsiTheme="minorHAnsi" w:cstheme="minorHAnsi"/>
          <w:noProof/>
        </w:rPr>
        <w:t>Inrichten van de gemeentelijke en publieke portal, inclusief het overnemen van de</w:t>
      </w:r>
      <w:r w:rsidR="00E1246E">
        <w:rPr>
          <w:rFonts w:asciiTheme="minorHAnsi" w:hAnsiTheme="minorHAnsi" w:cstheme="minorHAnsi"/>
          <w:noProof/>
        </w:rPr>
        <w:t xml:space="preserve"> </w:t>
      </w:r>
      <w:r w:rsidRPr="00E1246E">
        <w:rPr>
          <w:rFonts w:asciiTheme="minorHAnsi" w:hAnsiTheme="minorHAnsi" w:cstheme="minorHAnsi"/>
          <w:noProof/>
        </w:rPr>
        <w:t>kenmerken van de peilbuizen en de historische meetdata in de portal.</w:t>
      </w:r>
    </w:p>
    <w:p w14:paraId="7789EAEC" w14:textId="6AE258BB" w:rsidR="006F4FE1" w:rsidRPr="001C2840" w:rsidRDefault="006F4FE1" w:rsidP="00E1246E">
      <w:pPr>
        <w:pStyle w:val="Lijstalinea"/>
        <w:numPr>
          <w:ilvl w:val="0"/>
          <w:numId w:val="15"/>
        </w:numPr>
        <w:spacing w:after="0"/>
        <w:ind w:left="709" w:hanging="349"/>
        <w:rPr>
          <w:rFonts w:asciiTheme="minorHAnsi" w:hAnsiTheme="minorHAnsi" w:cstheme="minorHAnsi"/>
          <w:noProof/>
        </w:rPr>
      </w:pPr>
      <w:r w:rsidRPr="001C2840">
        <w:rPr>
          <w:rFonts w:asciiTheme="minorHAnsi" w:hAnsiTheme="minorHAnsi" w:cstheme="minorHAnsi"/>
          <w:noProof/>
        </w:rPr>
        <w:t>Opstellen opleverrapport.</w:t>
      </w:r>
    </w:p>
    <w:p w14:paraId="010663FD" w14:textId="77777777" w:rsidR="006F4FE1" w:rsidRPr="001C2840" w:rsidRDefault="006F4FE1" w:rsidP="006F4FE1">
      <w:pPr>
        <w:spacing w:after="0"/>
        <w:rPr>
          <w:rFonts w:asciiTheme="minorHAnsi" w:hAnsiTheme="minorHAnsi" w:cstheme="minorHAnsi"/>
          <w:noProof/>
        </w:rPr>
      </w:pPr>
    </w:p>
    <w:p w14:paraId="6D3684F3" w14:textId="05C8D4AE" w:rsidR="006F4FE1" w:rsidRPr="001C2840" w:rsidRDefault="00852D88" w:rsidP="006F4FE1">
      <w:pPr>
        <w:spacing w:after="0"/>
        <w:rPr>
          <w:rFonts w:asciiTheme="minorHAnsi" w:hAnsiTheme="minorHAnsi" w:cstheme="minorHAnsi"/>
          <w:noProof/>
          <w:u w:val="single"/>
        </w:rPr>
      </w:pPr>
      <w:r>
        <w:rPr>
          <w:rFonts w:asciiTheme="minorHAnsi" w:hAnsiTheme="minorHAnsi" w:cstheme="minorHAnsi"/>
          <w:noProof/>
          <w:u w:val="single"/>
        </w:rPr>
        <w:t>2</w:t>
      </w:r>
      <w:r w:rsidR="006F4FE1" w:rsidRPr="001C2840">
        <w:rPr>
          <w:rFonts w:asciiTheme="minorHAnsi" w:hAnsiTheme="minorHAnsi" w:cstheme="minorHAnsi"/>
          <w:noProof/>
          <w:u w:val="single"/>
        </w:rPr>
        <w:t>.</w:t>
      </w:r>
      <w:r w:rsidR="006F4FE1" w:rsidRPr="001C2840">
        <w:rPr>
          <w:rFonts w:asciiTheme="minorHAnsi" w:hAnsiTheme="minorHAnsi" w:cstheme="minorHAnsi"/>
          <w:noProof/>
          <w:u w:val="single"/>
        </w:rPr>
        <w:tab/>
        <w:t>Data</w:t>
      </w:r>
      <w:r w:rsidR="00CA7E0A">
        <w:rPr>
          <w:rFonts w:asciiTheme="minorHAnsi" w:hAnsiTheme="minorHAnsi" w:cstheme="minorHAnsi"/>
          <w:noProof/>
          <w:u w:val="single"/>
        </w:rPr>
        <w:t>-</w:t>
      </w:r>
      <w:r w:rsidR="006F4FE1" w:rsidRPr="001C2840">
        <w:rPr>
          <w:rFonts w:asciiTheme="minorHAnsi" w:hAnsiTheme="minorHAnsi" w:cstheme="minorHAnsi"/>
          <w:noProof/>
          <w:u w:val="single"/>
        </w:rPr>
        <w:t>abonnement</w:t>
      </w:r>
      <w:r w:rsidR="00010217">
        <w:rPr>
          <w:rFonts w:asciiTheme="minorHAnsi" w:hAnsiTheme="minorHAnsi" w:cstheme="minorHAnsi"/>
          <w:noProof/>
          <w:u w:val="single"/>
        </w:rPr>
        <w:t xml:space="preserve">, inclusief </w:t>
      </w:r>
      <w:r w:rsidR="0058136D">
        <w:rPr>
          <w:rFonts w:asciiTheme="minorHAnsi" w:hAnsiTheme="minorHAnsi" w:cstheme="minorHAnsi"/>
          <w:noProof/>
          <w:u w:val="single"/>
        </w:rPr>
        <w:t>levering via gemeentelijke en publieke portal</w:t>
      </w:r>
    </w:p>
    <w:p w14:paraId="155B1672" w14:textId="3F8004E9" w:rsidR="001E69A8" w:rsidRPr="001C2840" w:rsidRDefault="006F4FE1" w:rsidP="006F4FE1">
      <w:pPr>
        <w:spacing w:after="0"/>
        <w:rPr>
          <w:rFonts w:asciiTheme="minorHAnsi" w:hAnsiTheme="minorHAnsi" w:cstheme="minorHAnsi"/>
          <w:noProof/>
        </w:rPr>
      </w:pPr>
      <w:r w:rsidRPr="001C2840">
        <w:rPr>
          <w:rFonts w:asciiTheme="minorHAnsi" w:hAnsiTheme="minorHAnsi" w:cstheme="minorHAnsi"/>
          <w:noProof/>
        </w:rPr>
        <w:t>Deze werkzaamheden omvatten al het reguliere beheer van het meetnet bestaan</w:t>
      </w:r>
      <w:r w:rsidR="00B43CBA">
        <w:rPr>
          <w:rFonts w:asciiTheme="minorHAnsi" w:hAnsiTheme="minorHAnsi" w:cstheme="minorHAnsi"/>
          <w:noProof/>
        </w:rPr>
        <w:t>de</w:t>
      </w:r>
      <w:r w:rsidRPr="001C2840">
        <w:rPr>
          <w:rFonts w:asciiTheme="minorHAnsi" w:hAnsiTheme="minorHAnsi" w:cstheme="minorHAnsi"/>
          <w:noProof/>
        </w:rPr>
        <w:t xml:space="preserve"> uit het inzamelen, valideren en opslag van de meetdata en beschikbaar stellen via een portal.</w:t>
      </w:r>
    </w:p>
    <w:p w14:paraId="122E3EB2" w14:textId="6036D206" w:rsidR="00504075" w:rsidRDefault="00504075" w:rsidP="006F4FE1">
      <w:pPr>
        <w:spacing w:after="0"/>
        <w:rPr>
          <w:rFonts w:asciiTheme="minorHAnsi" w:hAnsiTheme="minorHAnsi" w:cstheme="minorHAnsi"/>
          <w:noProof/>
        </w:rPr>
      </w:pPr>
    </w:p>
    <w:p w14:paraId="322407EC" w14:textId="1150F173" w:rsidR="00706AFE" w:rsidRDefault="00706AFE" w:rsidP="006F4FE1">
      <w:pPr>
        <w:spacing w:after="0"/>
        <w:rPr>
          <w:rFonts w:asciiTheme="minorHAnsi" w:hAnsiTheme="minorHAnsi" w:cstheme="minorHAnsi"/>
          <w:noProof/>
        </w:rPr>
      </w:pPr>
    </w:p>
    <w:p w14:paraId="694B9640" w14:textId="77777777" w:rsidR="00706AFE" w:rsidRPr="001C2840" w:rsidRDefault="00706AFE" w:rsidP="006F4FE1">
      <w:pPr>
        <w:spacing w:after="0"/>
        <w:rPr>
          <w:rFonts w:asciiTheme="minorHAnsi" w:hAnsiTheme="minorHAnsi" w:cstheme="minorHAnsi"/>
          <w:noProof/>
        </w:rPr>
      </w:pPr>
    </w:p>
    <w:p w14:paraId="687EBEA6" w14:textId="6B1A4801" w:rsidR="005D7140" w:rsidRDefault="005D7140">
      <w:pPr>
        <w:spacing w:after="0" w:line="240" w:lineRule="auto"/>
        <w:rPr>
          <w:rFonts w:asciiTheme="minorHAnsi" w:hAnsiTheme="minorHAnsi" w:cstheme="minorHAnsi"/>
          <w:noProof/>
        </w:rPr>
      </w:pPr>
      <w:r>
        <w:rPr>
          <w:rFonts w:asciiTheme="minorHAnsi" w:hAnsiTheme="minorHAnsi" w:cstheme="minorHAnsi"/>
          <w:noProof/>
        </w:rPr>
        <w:br w:type="page"/>
      </w:r>
    </w:p>
    <w:p w14:paraId="60E6D337" w14:textId="39E76676" w:rsidR="0085286A" w:rsidRPr="00491F12" w:rsidRDefault="0085286A" w:rsidP="0085286A">
      <w:pPr>
        <w:pStyle w:val="Kop1"/>
      </w:pPr>
      <w:bookmarkStart w:id="7" w:name="_Toc62646177"/>
      <w:r>
        <w:lastRenderedPageBreak/>
        <w:t>Overzicht huidige situatie</w:t>
      </w:r>
      <w:bookmarkEnd w:id="7"/>
    </w:p>
    <w:p w14:paraId="4C1F1EA1" w14:textId="77FFBD0F" w:rsidR="0085286A" w:rsidRDefault="0085286A" w:rsidP="00F71C2F">
      <w:pPr>
        <w:spacing w:after="0"/>
        <w:rPr>
          <w:rFonts w:asciiTheme="minorHAnsi" w:hAnsiTheme="minorHAnsi" w:cstheme="minorHAnsi"/>
          <w:noProof/>
        </w:rPr>
      </w:pPr>
    </w:p>
    <w:p w14:paraId="514BF707" w14:textId="77777777" w:rsidR="0085286A" w:rsidRPr="001C2840" w:rsidRDefault="0085286A" w:rsidP="0085286A">
      <w:pPr>
        <w:pStyle w:val="Kop2"/>
        <w:rPr>
          <w:rFonts w:asciiTheme="minorHAnsi" w:hAnsiTheme="minorHAnsi" w:cstheme="minorHAnsi"/>
          <w:caps w:val="0"/>
        </w:rPr>
      </w:pPr>
      <w:bookmarkStart w:id="8" w:name="_Toc62646178"/>
      <w:r w:rsidRPr="001C2840">
        <w:rPr>
          <w:rFonts w:asciiTheme="minorHAnsi" w:hAnsiTheme="minorHAnsi" w:cstheme="minorHAnsi"/>
          <w:caps w:val="0"/>
        </w:rPr>
        <w:t xml:space="preserve">Overzicht </w:t>
      </w:r>
      <w:r>
        <w:rPr>
          <w:rFonts w:asciiTheme="minorHAnsi" w:hAnsiTheme="minorHAnsi" w:cstheme="minorHAnsi"/>
          <w:caps w:val="0"/>
        </w:rPr>
        <w:t>peilbuizen</w:t>
      </w:r>
      <w:bookmarkEnd w:id="8"/>
    </w:p>
    <w:p w14:paraId="2904D9AB" w14:textId="3A1F3A48" w:rsidR="0085286A" w:rsidRDefault="0085286A" w:rsidP="00F71C2F">
      <w:pPr>
        <w:spacing w:after="0"/>
        <w:rPr>
          <w:rFonts w:asciiTheme="minorHAnsi" w:hAnsiTheme="minorHAnsi" w:cstheme="minorHAnsi"/>
          <w:noProof/>
        </w:rPr>
      </w:pPr>
    </w:p>
    <w:p w14:paraId="69550032" w14:textId="77777777" w:rsidR="0085286A" w:rsidRPr="001C2840" w:rsidRDefault="0085286A" w:rsidP="0085286A">
      <w:pPr>
        <w:spacing w:after="0"/>
        <w:rPr>
          <w:rFonts w:asciiTheme="minorHAnsi" w:hAnsiTheme="minorHAnsi" w:cstheme="minorHAnsi"/>
          <w:noProof/>
          <w:highlight w:val="yellow"/>
        </w:rPr>
      </w:pPr>
      <w:r w:rsidRPr="001C2840">
        <w:rPr>
          <w:rFonts w:asciiTheme="minorHAnsi" w:hAnsiTheme="minorHAnsi" w:cstheme="minorHAnsi"/>
          <w:noProof/>
        </w:rPr>
        <w:t xml:space="preserve">In onderstaande figuur is het overzicht van </w:t>
      </w:r>
      <w:r>
        <w:rPr>
          <w:rFonts w:asciiTheme="minorHAnsi" w:hAnsiTheme="minorHAnsi" w:cstheme="minorHAnsi"/>
          <w:noProof/>
        </w:rPr>
        <w:t xml:space="preserve">de peilbuislocaties van het </w:t>
      </w:r>
      <w:r w:rsidRPr="001C2840">
        <w:rPr>
          <w:rFonts w:asciiTheme="minorHAnsi" w:hAnsiTheme="minorHAnsi" w:cstheme="minorHAnsi"/>
          <w:noProof/>
        </w:rPr>
        <w:t>grondwatermeetnet weergegeven.</w:t>
      </w:r>
    </w:p>
    <w:p w14:paraId="5B0BA8BB" w14:textId="318B05EB" w:rsidR="0085286A" w:rsidRPr="001C2840" w:rsidRDefault="00B73B1F" w:rsidP="00F71C2F">
      <w:pPr>
        <w:spacing w:after="0"/>
        <w:rPr>
          <w:rFonts w:asciiTheme="minorHAnsi" w:hAnsiTheme="minorHAnsi" w:cstheme="minorHAnsi"/>
          <w:noProof/>
        </w:rPr>
      </w:pPr>
      <w:r>
        <w:rPr>
          <w:noProof/>
        </w:rPr>
        <w:drawing>
          <wp:inline distT="0" distB="0" distL="0" distR="0" wp14:anchorId="4986806E" wp14:editId="4F34F130">
            <wp:extent cx="5760720" cy="4074160"/>
            <wp:effectExtent l="0" t="0" r="0" b="254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4074160"/>
                    </a:xfrm>
                    <a:prstGeom prst="rect">
                      <a:avLst/>
                    </a:prstGeom>
                    <a:noFill/>
                    <a:ln>
                      <a:noFill/>
                    </a:ln>
                  </pic:spPr>
                </pic:pic>
              </a:graphicData>
            </a:graphic>
          </wp:inline>
        </w:drawing>
      </w:r>
    </w:p>
    <w:p w14:paraId="554375B1" w14:textId="0CF2EB25" w:rsidR="00142D35" w:rsidRPr="001C2840" w:rsidRDefault="00142D35" w:rsidP="008A14F7">
      <w:pPr>
        <w:spacing w:after="0" w:line="240" w:lineRule="auto"/>
        <w:rPr>
          <w:rFonts w:asciiTheme="minorHAnsi" w:hAnsiTheme="minorHAnsi" w:cstheme="minorHAnsi"/>
          <w:i/>
          <w:iCs/>
        </w:rPr>
      </w:pPr>
      <w:bookmarkStart w:id="9" w:name="_Toc5016396"/>
      <w:bookmarkStart w:id="10" w:name="_Toc5016397"/>
      <w:bookmarkStart w:id="11" w:name="_Toc5016398"/>
      <w:bookmarkEnd w:id="9"/>
      <w:bookmarkEnd w:id="10"/>
      <w:bookmarkEnd w:id="11"/>
    </w:p>
    <w:p w14:paraId="1EA46089" w14:textId="0C4DCC00" w:rsidR="000F740E" w:rsidRDefault="000F740E">
      <w:pPr>
        <w:spacing w:after="0" w:line="240" w:lineRule="auto"/>
        <w:rPr>
          <w:rFonts w:asciiTheme="minorHAnsi" w:hAnsiTheme="minorHAnsi" w:cstheme="minorHAnsi"/>
        </w:rPr>
      </w:pPr>
    </w:p>
    <w:p w14:paraId="6C3708F0" w14:textId="360E2921" w:rsidR="007C3FD1" w:rsidRDefault="000F740E" w:rsidP="000F740E">
      <w:pPr>
        <w:pStyle w:val="Geenafstand"/>
        <w:rPr>
          <w:rFonts w:asciiTheme="minorHAnsi" w:hAnsiTheme="minorHAnsi" w:cstheme="minorHAnsi"/>
        </w:rPr>
      </w:pPr>
      <w:r w:rsidRPr="00B243E6">
        <w:rPr>
          <w:rFonts w:asciiTheme="minorHAnsi" w:hAnsiTheme="minorHAnsi" w:cstheme="minorHAnsi"/>
        </w:rPr>
        <w:t xml:space="preserve">Er zijn 115 bestaande, oudere </w:t>
      </w:r>
      <w:r w:rsidR="00784F5B">
        <w:rPr>
          <w:rFonts w:asciiTheme="minorHAnsi" w:hAnsiTheme="minorHAnsi" w:cstheme="minorHAnsi"/>
        </w:rPr>
        <w:t>meetpunten</w:t>
      </w:r>
      <w:r w:rsidRPr="00B243E6">
        <w:rPr>
          <w:rFonts w:asciiTheme="minorHAnsi" w:hAnsiTheme="minorHAnsi" w:cstheme="minorHAnsi"/>
        </w:rPr>
        <w:t xml:space="preserve"> in de gemeente aanwezig. Hiervan zijn 14 peilbuizen </w:t>
      </w:r>
      <w:r w:rsidR="00C51666">
        <w:rPr>
          <w:rFonts w:asciiTheme="minorHAnsi" w:hAnsiTheme="minorHAnsi" w:cstheme="minorHAnsi"/>
        </w:rPr>
        <w:t xml:space="preserve">niet </w:t>
      </w:r>
      <w:r w:rsidR="00C51666" w:rsidRPr="00B243E6">
        <w:rPr>
          <w:rFonts w:asciiTheme="minorHAnsi" w:hAnsiTheme="minorHAnsi" w:cstheme="minorHAnsi"/>
        </w:rPr>
        <w:t>actief</w:t>
      </w:r>
      <w:r w:rsidRPr="00B243E6">
        <w:rPr>
          <w:rFonts w:asciiTheme="minorHAnsi" w:hAnsiTheme="minorHAnsi" w:cstheme="minorHAnsi"/>
        </w:rPr>
        <w:t xml:space="preserve">: hier wordt </w:t>
      </w:r>
      <w:r w:rsidR="00C51666">
        <w:rPr>
          <w:rFonts w:asciiTheme="minorHAnsi" w:hAnsiTheme="minorHAnsi" w:cstheme="minorHAnsi"/>
        </w:rPr>
        <w:t xml:space="preserve">dus </w:t>
      </w:r>
      <w:r w:rsidRPr="00B243E6">
        <w:rPr>
          <w:rFonts w:asciiTheme="minorHAnsi" w:hAnsiTheme="minorHAnsi" w:cstheme="minorHAnsi"/>
        </w:rPr>
        <w:t xml:space="preserve">niet actief de grondwaterstand </w:t>
      </w:r>
      <w:r w:rsidR="00C51666" w:rsidRPr="00B243E6">
        <w:rPr>
          <w:rFonts w:asciiTheme="minorHAnsi" w:hAnsiTheme="minorHAnsi" w:cstheme="minorHAnsi"/>
        </w:rPr>
        <w:t>gemonitord</w:t>
      </w:r>
      <w:r w:rsidRPr="00B243E6">
        <w:rPr>
          <w:rFonts w:asciiTheme="minorHAnsi" w:hAnsiTheme="minorHAnsi" w:cstheme="minorHAnsi"/>
        </w:rPr>
        <w:t xml:space="preserve">. In de overige </w:t>
      </w:r>
      <w:r w:rsidR="004C13C1">
        <w:rPr>
          <w:rFonts w:asciiTheme="minorHAnsi" w:hAnsiTheme="minorHAnsi" w:cstheme="minorHAnsi"/>
        </w:rPr>
        <w:t>101</w:t>
      </w:r>
      <w:r w:rsidRPr="00B243E6">
        <w:rPr>
          <w:rFonts w:asciiTheme="minorHAnsi" w:hAnsiTheme="minorHAnsi" w:cstheme="minorHAnsi"/>
        </w:rPr>
        <w:t xml:space="preserve"> </w:t>
      </w:r>
      <w:r w:rsidR="00784F5B">
        <w:rPr>
          <w:rFonts w:asciiTheme="minorHAnsi" w:hAnsiTheme="minorHAnsi" w:cstheme="minorHAnsi"/>
        </w:rPr>
        <w:t xml:space="preserve">meetpunten </w:t>
      </w:r>
      <w:r w:rsidRPr="00B243E6">
        <w:rPr>
          <w:rFonts w:asciiTheme="minorHAnsi" w:hAnsiTheme="minorHAnsi" w:cstheme="minorHAnsi"/>
        </w:rPr>
        <w:t xml:space="preserve">zijn dataloggers geïnstalleerd. </w:t>
      </w:r>
      <w:r w:rsidR="00F8339B">
        <w:rPr>
          <w:rFonts w:asciiTheme="minorHAnsi" w:hAnsiTheme="minorHAnsi" w:cstheme="minorHAnsi"/>
        </w:rPr>
        <w:t xml:space="preserve">Hiervan zijn er </w:t>
      </w:r>
      <w:r w:rsidR="00F63E39">
        <w:rPr>
          <w:rFonts w:asciiTheme="minorHAnsi" w:hAnsiTheme="minorHAnsi" w:cstheme="minorHAnsi"/>
        </w:rPr>
        <w:t xml:space="preserve">5 oppervlaktewatermeetpunten en 3 peilbuizen in drainageputten. </w:t>
      </w:r>
      <w:r w:rsidR="00E63E9A">
        <w:rPr>
          <w:rFonts w:asciiTheme="minorHAnsi" w:hAnsiTheme="minorHAnsi" w:cstheme="minorHAnsi"/>
        </w:rPr>
        <w:t xml:space="preserve">Daarnaast zijn </w:t>
      </w:r>
      <w:r w:rsidR="00784F5B">
        <w:rPr>
          <w:rFonts w:asciiTheme="minorHAnsi" w:hAnsiTheme="minorHAnsi" w:cstheme="minorHAnsi"/>
        </w:rPr>
        <w:t xml:space="preserve">2 </w:t>
      </w:r>
      <w:r w:rsidR="00390C90">
        <w:rPr>
          <w:rFonts w:asciiTheme="minorHAnsi" w:hAnsiTheme="minorHAnsi" w:cstheme="minorHAnsi"/>
        </w:rPr>
        <w:t xml:space="preserve">peilbuizen afgewerkt met een schutkoker, de overige met een </w:t>
      </w:r>
      <w:proofErr w:type="spellStart"/>
      <w:r w:rsidR="00390C90">
        <w:rPr>
          <w:rFonts w:asciiTheme="minorHAnsi" w:hAnsiTheme="minorHAnsi" w:cstheme="minorHAnsi"/>
        </w:rPr>
        <w:t>straatpot</w:t>
      </w:r>
      <w:proofErr w:type="spellEnd"/>
      <w:r w:rsidR="00390C90">
        <w:rPr>
          <w:rFonts w:asciiTheme="minorHAnsi" w:hAnsiTheme="minorHAnsi" w:cstheme="minorHAnsi"/>
        </w:rPr>
        <w:t xml:space="preserve">. </w:t>
      </w:r>
      <w:r w:rsidRPr="00B243E6">
        <w:rPr>
          <w:rFonts w:asciiTheme="minorHAnsi" w:hAnsiTheme="minorHAnsi" w:cstheme="minorHAnsi"/>
        </w:rPr>
        <w:t xml:space="preserve">In 5 peilbuizen zijn dataloggers van de gemeente aanwezig. In 96 </w:t>
      </w:r>
      <w:r w:rsidR="00390C90">
        <w:rPr>
          <w:rFonts w:asciiTheme="minorHAnsi" w:hAnsiTheme="minorHAnsi" w:cstheme="minorHAnsi"/>
        </w:rPr>
        <w:t>meetpunten</w:t>
      </w:r>
      <w:r w:rsidRPr="00B243E6">
        <w:rPr>
          <w:rFonts w:asciiTheme="minorHAnsi" w:hAnsiTheme="minorHAnsi" w:cstheme="minorHAnsi"/>
        </w:rPr>
        <w:t xml:space="preserve"> zijn dataloggers van een derde geïnstalleerd, welke voor start van de opdracht worden verwijderd. </w:t>
      </w:r>
    </w:p>
    <w:p w14:paraId="4BF58764" w14:textId="77777777" w:rsidR="007C3FD1" w:rsidRDefault="007C3FD1" w:rsidP="000F740E">
      <w:pPr>
        <w:pStyle w:val="Geenafstand"/>
        <w:rPr>
          <w:rFonts w:asciiTheme="minorHAnsi" w:hAnsiTheme="minorHAnsi" w:cstheme="minorHAnsi"/>
        </w:rPr>
      </w:pPr>
    </w:p>
    <w:p w14:paraId="6F8689CC" w14:textId="222FD25A" w:rsidR="000F740E" w:rsidRDefault="000F740E" w:rsidP="000F740E">
      <w:pPr>
        <w:pStyle w:val="Geenafstand"/>
        <w:rPr>
          <w:rFonts w:asciiTheme="minorHAnsi" w:hAnsiTheme="minorHAnsi" w:cstheme="minorHAnsi"/>
        </w:rPr>
      </w:pPr>
      <w:r w:rsidRPr="00B243E6">
        <w:rPr>
          <w:rFonts w:asciiTheme="minorHAnsi" w:hAnsiTheme="minorHAnsi" w:cstheme="minorHAnsi"/>
        </w:rPr>
        <w:t>Daarnaast zijn begin 2021 in totaal 13</w:t>
      </w:r>
      <w:r w:rsidR="004C13C1">
        <w:rPr>
          <w:rFonts w:asciiTheme="minorHAnsi" w:hAnsiTheme="minorHAnsi" w:cstheme="minorHAnsi"/>
        </w:rPr>
        <w:t>0</w:t>
      </w:r>
      <w:r w:rsidRPr="00B243E6">
        <w:rPr>
          <w:rFonts w:asciiTheme="minorHAnsi" w:hAnsiTheme="minorHAnsi" w:cstheme="minorHAnsi"/>
        </w:rPr>
        <w:t xml:space="preserve"> nieuwe peilbuizen geplaatst (12</w:t>
      </w:r>
      <w:r w:rsidR="004C13C1">
        <w:rPr>
          <w:rFonts w:asciiTheme="minorHAnsi" w:hAnsiTheme="minorHAnsi" w:cstheme="minorHAnsi"/>
        </w:rPr>
        <w:t>4</w:t>
      </w:r>
      <w:r w:rsidRPr="00B243E6">
        <w:rPr>
          <w:rFonts w:asciiTheme="minorHAnsi" w:hAnsiTheme="minorHAnsi" w:cstheme="minorHAnsi"/>
        </w:rPr>
        <w:t xml:space="preserve"> freatische peilbuizen en 6 peilbuizen met een filterstelling in het eerste watervoerende pakket). </w:t>
      </w:r>
      <w:r w:rsidR="009A1FB5">
        <w:rPr>
          <w:rFonts w:asciiTheme="minorHAnsi" w:hAnsiTheme="minorHAnsi" w:cstheme="minorHAnsi"/>
        </w:rPr>
        <w:t xml:space="preserve">De niet actieve peilbuizen </w:t>
      </w:r>
      <w:r w:rsidR="00D558B8">
        <w:rPr>
          <w:rFonts w:asciiTheme="minorHAnsi" w:hAnsiTheme="minorHAnsi" w:cstheme="minorHAnsi"/>
        </w:rPr>
        <w:t xml:space="preserve">zijn </w:t>
      </w:r>
      <w:r w:rsidR="00C51666">
        <w:rPr>
          <w:rFonts w:asciiTheme="minorHAnsi" w:hAnsiTheme="minorHAnsi" w:cstheme="minorHAnsi"/>
        </w:rPr>
        <w:t>gecontroleerd</w:t>
      </w:r>
      <w:r w:rsidR="00D558B8">
        <w:rPr>
          <w:rFonts w:asciiTheme="minorHAnsi" w:hAnsiTheme="minorHAnsi" w:cstheme="minorHAnsi"/>
        </w:rPr>
        <w:t xml:space="preserve"> en voorzien van een nieuwe </w:t>
      </w:r>
      <w:proofErr w:type="spellStart"/>
      <w:r w:rsidR="00D558B8">
        <w:rPr>
          <w:rFonts w:asciiTheme="minorHAnsi" w:hAnsiTheme="minorHAnsi" w:cstheme="minorHAnsi"/>
        </w:rPr>
        <w:t>straatpot</w:t>
      </w:r>
      <w:proofErr w:type="spellEnd"/>
      <w:r w:rsidR="00D558B8">
        <w:rPr>
          <w:rFonts w:asciiTheme="minorHAnsi" w:hAnsiTheme="minorHAnsi" w:cstheme="minorHAnsi"/>
        </w:rPr>
        <w:t xml:space="preserve">. Ook de bestaande peilbuizen zijn voorzien van een nieuwe </w:t>
      </w:r>
      <w:proofErr w:type="spellStart"/>
      <w:r w:rsidR="00D558B8">
        <w:rPr>
          <w:rFonts w:asciiTheme="minorHAnsi" w:hAnsiTheme="minorHAnsi" w:cstheme="minorHAnsi"/>
        </w:rPr>
        <w:t>straatpot</w:t>
      </w:r>
      <w:proofErr w:type="spellEnd"/>
      <w:r w:rsidR="00D558B8">
        <w:rPr>
          <w:rFonts w:asciiTheme="minorHAnsi" w:hAnsiTheme="minorHAnsi" w:cstheme="minorHAnsi"/>
        </w:rPr>
        <w:t>.</w:t>
      </w:r>
    </w:p>
    <w:p w14:paraId="0215A16D" w14:textId="6C1D30EC" w:rsidR="002A0479" w:rsidRDefault="002A0479" w:rsidP="000F740E">
      <w:pPr>
        <w:pStyle w:val="Geenafstand"/>
        <w:rPr>
          <w:rFonts w:asciiTheme="minorHAnsi" w:hAnsiTheme="minorHAnsi" w:cstheme="minorHAnsi"/>
        </w:rPr>
      </w:pPr>
    </w:p>
    <w:p w14:paraId="36EAC5D8" w14:textId="6463795F" w:rsidR="002A0479" w:rsidRDefault="00F43028" w:rsidP="000F740E">
      <w:pPr>
        <w:pStyle w:val="Geenafstand"/>
        <w:rPr>
          <w:rFonts w:asciiTheme="minorHAnsi" w:hAnsiTheme="minorHAnsi" w:cstheme="minorHAnsi"/>
        </w:rPr>
      </w:pPr>
      <w:r>
        <w:rPr>
          <w:rFonts w:asciiTheme="minorHAnsi" w:hAnsiTheme="minorHAnsi" w:cstheme="minorHAnsi"/>
        </w:rPr>
        <w:t>De informatie over d</w:t>
      </w:r>
      <w:r w:rsidR="00D558B8">
        <w:rPr>
          <w:rFonts w:asciiTheme="minorHAnsi" w:hAnsiTheme="minorHAnsi" w:cstheme="minorHAnsi"/>
        </w:rPr>
        <w:t xml:space="preserve">e bestaande </w:t>
      </w:r>
      <w:r>
        <w:rPr>
          <w:rFonts w:asciiTheme="minorHAnsi" w:hAnsiTheme="minorHAnsi" w:cstheme="minorHAnsi"/>
        </w:rPr>
        <w:t xml:space="preserve">meetpunten zijn opgenomen in </w:t>
      </w:r>
      <w:r w:rsidR="008D1A6D">
        <w:rPr>
          <w:rFonts w:asciiTheme="minorHAnsi" w:hAnsiTheme="minorHAnsi" w:cstheme="minorHAnsi"/>
        </w:rPr>
        <w:t>document “peilbuisbladen</w:t>
      </w:r>
      <w:r w:rsidR="002466EE">
        <w:rPr>
          <w:rFonts w:asciiTheme="minorHAnsi" w:hAnsiTheme="minorHAnsi" w:cstheme="minorHAnsi"/>
        </w:rPr>
        <w:t xml:space="preserve"> bestaand meetnet” en het </w:t>
      </w:r>
      <w:r w:rsidR="00C51666">
        <w:rPr>
          <w:rFonts w:asciiTheme="minorHAnsi" w:hAnsiTheme="minorHAnsi" w:cstheme="minorHAnsi"/>
        </w:rPr>
        <w:t>E</w:t>
      </w:r>
      <w:r w:rsidR="002466EE">
        <w:rPr>
          <w:rFonts w:asciiTheme="minorHAnsi" w:hAnsiTheme="minorHAnsi" w:cstheme="minorHAnsi"/>
        </w:rPr>
        <w:t>xcelbestand “gegevens bestaande peilbuizen Haarlemmermeer”.</w:t>
      </w:r>
    </w:p>
    <w:p w14:paraId="7F5146FC" w14:textId="18C828E4" w:rsidR="005D7140" w:rsidRDefault="005D7140">
      <w:pPr>
        <w:spacing w:after="0" w:line="240" w:lineRule="auto"/>
        <w:rPr>
          <w:rFonts w:asciiTheme="minorHAnsi" w:hAnsiTheme="minorHAnsi" w:cstheme="minorHAnsi"/>
          <w:lang w:eastAsia="en-US"/>
        </w:rPr>
      </w:pPr>
      <w:r>
        <w:rPr>
          <w:rFonts w:asciiTheme="minorHAnsi" w:hAnsiTheme="minorHAnsi" w:cstheme="minorHAnsi"/>
        </w:rPr>
        <w:br w:type="page"/>
      </w:r>
    </w:p>
    <w:p w14:paraId="09BEC813" w14:textId="77777777" w:rsidR="000F740E" w:rsidRPr="00B243E6" w:rsidRDefault="000F740E" w:rsidP="000F740E">
      <w:pPr>
        <w:pStyle w:val="Geenafstand"/>
        <w:rPr>
          <w:rFonts w:asciiTheme="minorHAnsi" w:hAnsiTheme="minorHAnsi" w:cstheme="minorHAnsi"/>
        </w:rPr>
      </w:pPr>
      <w:r w:rsidRPr="00B243E6">
        <w:rPr>
          <w:rFonts w:asciiTheme="minorHAnsi" w:hAnsiTheme="minorHAnsi" w:cstheme="minorHAnsi"/>
        </w:rPr>
        <w:lastRenderedPageBreak/>
        <w:t>Tabel 1. Overzicht peilbuizen</w:t>
      </w:r>
    </w:p>
    <w:tbl>
      <w:tblPr>
        <w:tblStyle w:val="Tabelraster"/>
        <w:tblW w:w="0" w:type="auto"/>
        <w:tblLook w:val="04A0" w:firstRow="1" w:lastRow="0" w:firstColumn="1" w:lastColumn="0" w:noHBand="0" w:noVBand="1"/>
      </w:tblPr>
      <w:tblGrid>
        <w:gridCol w:w="3397"/>
        <w:gridCol w:w="742"/>
        <w:gridCol w:w="4789"/>
      </w:tblGrid>
      <w:tr w:rsidR="000F740E" w:rsidRPr="00B243E6" w14:paraId="00231947" w14:textId="77777777" w:rsidTr="00AF629D">
        <w:tc>
          <w:tcPr>
            <w:tcW w:w="3397" w:type="dxa"/>
          </w:tcPr>
          <w:p w14:paraId="770E4024"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Type peilbuizen</w:t>
            </w:r>
          </w:p>
        </w:tc>
        <w:tc>
          <w:tcPr>
            <w:tcW w:w="734" w:type="dxa"/>
          </w:tcPr>
          <w:p w14:paraId="78BF8A9A"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 xml:space="preserve">Aantal </w:t>
            </w:r>
          </w:p>
        </w:tc>
        <w:tc>
          <w:tcPr>
            <w:tcW w:w="4789" w:type="dxa"/>
          </w:tcPr>
          <w:p w14:paraId="67353AF1"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opmerking</w:t>
            </w:r>
          </w:p>
        </w:tc>
      </w:tr>
      <w:tr w:rsidR="000F740E" w:rsidRPr="00B243E6" w14:paraId="139076BD" w14:textId="77777777" w:rsidTr="00AF629D">
        <w:tc>
          <w:tcPr>
            <w:tcW w:w="3397" w:type="dxa"/>
          </w:tcPr>
          <w:p w14:paraId="5D8D7795"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Nieuwe freatische peilbuizen</w:t>
            </w:r>
          </w:p>
        </w:tc>
        <w:tc>
          <w:tcPr>
            <w:tcW w:w="734" w:type="dxa"/>
          </w:tcPr>
          <w:p w14:paraId="17317137" w14:textId="2D0B692A" w:rsidR="000F740E" w:rsidRPr="00B243E6" w:rsidRDefault="000F740E" w:rsidP="006D608D">
            <w:pPr>
              <w:pStyle w:val="Geenafstand"/>
              <w:tabs>
                <w:tab w:val="left" w:pos="880"/>
              </w:tabs>
              <w:ind w:right="30"/>
              <w:jc w:val="right"/>
              <w:rPr>
                <w:rFonts w:asciiTheme="minorHAnsi" w:hAnsiTheme="minorHAnsi" w:cstheme="minorHAnsi"/>
              </w:rPr>
            </w:pPr>
            <w:r w:rsidRPr="00B243E6">
              <w:rPr>
                <w:rFonts w:asciiTheme="minorHAnsi" w:hAnsiTheme="minorHAnsi" w:cstheme="minorHAnsi"/>
              </w:rPr>
              <w:t>12</w:t>
            </w:r>
            <w:r w:rsidR="004C13C1">
              <w:rPr>
                <w:rFonts w:asciiTheme="minorHAnsi" w:hAnsiTheme="minorHAnsi" w:cstheme="minorHAnsi"/>
              </w:rPr>
              <w:t>4</w:t>
            </w:r>
          </w:p>
        </w:tc>
        <w:tc>
          <w:tcPr>
            <w:tcW w:w="4789" w:type="dxa"/>
          </w:tcPr>
          <w:p w14:paraId="5ED103ED" w14:textId="77777777" w:rsidR="000F740E" w:rsidRPr="00B243E6" w:rsidRDefault="000F740E" w:rsidP="00B542EF">
            <w:pPr>
              <w:pStyle w:val="Geenafstand"/>
              <w:rPr>
                <w:rFonts w:asciiTheme="minorHAnsi" w:hAnsiTheme="minorHAnsi" w:cstheme="minorHAnsi"/>
              </w:rPr>
            </w:pPr>
          </w:p>
        </w:tc>
      </w:tr>
      <w:tr w:rsidR="000F740E" w:rsidRPr="00B243E6" w14:paraId="6D64877D" w14:textId="77777777" w:rsidTr="00AF629D">
        <w:tc>
          <w:tcPr>
            <w:tcW w:w="3397" w:type="dxa"/>
          </w:tcPr>
          <w:p w14:paraId="2827E9C2"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Nieuwe diepe peilbuizen</w:t>
            </w:r>
          </w:p>
        </w:tc>
        <w:tc>
          <w:tcPr>
            <w:tcW w:w="734" w:type="dxa"/>
          </w:tcPr>
          <w:p w14:paraId="1E3F7AB1" w14:textId="77777777" w:rsidR="000F740E" w:rsidRPr="00B243E6" w:rsidRDefault="000F740E" w:rsidP="006D608D">
            <w:pPr>
              <w:pStyle w:val="Geenafstand"/>
              <w:tabs>
                <w:tab w:val="left" w:pos="880"/>
              </w:tabs>
              <w:ind w:right="30"/>
              <w:jc w:val="right"/>
              <w:rPr>
                <w:rFonts w:asciiTheme="minorHAnsi" w:hAnsiTheme="minorHAnsi" w:cstheme="minorHAnsi"/>
              </w:rPr>
            </w:pPr>
            <w:r w:rsidRPr="00B243E6">
              <w:rPr>
                <w:rFonts w:asciiTheme="minorHAnsi" w:hAnsiTheme="minorHAnsi" w:cstheme="minorHAnsi"/>
              </w:rPr>
              <w:t>6</w:t>
            </w:r>
          </w:p>
        </w:tc>
        <w:tc>
          <w:tcPr>
            <w:tcW w:w="4789" w:type="dxa"/>
          </w:tcPr>
          <w:p w14:paraId="04528928" w14:textId="77777777" w:rsidR="000F740E" w:rsidRPr="00B243E6" w:rsidRDefault="000F740E" w:rsidP="00B542EF">
            <w:pPr>
              <w:pStyle w:val="Geenafstand"/>
              <w:rPr>
                <w:rFonts w:asciiTheme="minorHAnsi" w:hAnsiTheme="minorHAnsi" w:cstheme="minorHAnsi"/>
              </w:rPr>
            </w:pPr>
          </w:p>
        </w:tc>
      </w:tr>
      <w:tr w:rsidR="000F740E" w:rsidRPr="00B243E6" w14:paraId="7B412E70" w14:textId="77777777" w:rsidTr="00AF629D">
        <w:tc>
          <w:tcPr>
            <w:tcW w:w="3397" w:type="dxa"/>
          </w:tcPr>
          <w:p w14:paraId="44AEBCF2" w14:textId="0BD3ED2E"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 xml:space="preserve">Oudere peilbuizen, </w:t>
            </w:r>
            <w:r w:rsidR="00C51666">
              <w:rPr>
                <w:rFonts w:asciiTheme="minorHAnsi" w:hAnsiTheme="minorHAnsi" w:cstheme="minorHAnsi"/>
              </w:rPr>
              <w:t xml:space="preserve">niet </w:t>
            </w:r>
            <w:r w:rsidRPr="00B243E6">
              <w:rPr>
                <w:rFonts w:asciiTheme="minorHAnsi" w:hAnsiTheme="minorHAnsi" w:cstheme="minorHAnsi"/>
              </w:rPr>
              <w:t>actief</w:t>
            </w:r>
          </w:p>
        </w:tc>
        <w:tc>
          <w:tcPr>
            <w:tcW w:w="734" w:type="dxa"/>
          </w:tcPr>
          <w:p w14:paraId="7E937789" w14:textId="77777777" w:rsidR="000F740E" w:rsidRPr="00B243E6" w:rsidRDefault="000F740E" w:rsidP="006D608D">
            <w:pPr>
              <w:pStyle w:val="Geenafstand"/>
              <w:tabs>
                <w:tab w:val="left" w:pos="880"/>
              </w:tabs>
              <w:ind w:right="30"/>
              <w:jc w:val="right"/>
              <w:rPr>
                <w:rFonts w:asciiTheme="minorHAnsi" w:hAnsiTheme="minorHAnsi" w:cstheme="minorHAnsi"/>
              </w:rPr>
            </w:pPr>
            <w:r w:rsidRPr="00B243E6">
              <w:rPr>
                <w:rFonts w:asciiTheme="minorHAnsi" w:hAnsiTheme="minorHAnsi" w:cstheme="minorHAnsi"/>
              </w:rPr>
              <w:t>14</w:t>
            </w:r>
          </w:p>
        </w:tc>
        <w:tc>
          <w:tcPr>
            <w:tcW w:w="4789" w:type="dxa"/>
          </w:tcPr>
          <w:p w14:paraId="7A5DCAFC" w14:textId="385517F9" w:rsidR="000F740E" w:rsidRPr="00B243E6" w:rsidRDefault="003C2EDB" w:rsidP="00B542EF">
            <w:pPr>
              <w:pStyle w:val="Geenafstand"/>
              <w:rPr>
                <w:rFonts w:asciiTheme="minorHAnsi" w:hAnsiTheme="minorHAnsi" w:cstheme="minorHAnsi"/>
              </w:rPr>
            </w:pPr>
            <w:r>
              <w:rPr>
                <w:rFonts w:asciiTheme="minorHAnsi" w:hAnsiTheme="minorHAnsi" w:cstheme="minorHAnsi"/>
              </w:rPr>
              <w:t xml:space="preserve">Zijn begin 2021 gecontroleerd en voorzien van nieuwe </w:t>
            </w:r>
            <w:proofErr w:type="spellStart"/>
            <w:r>
              <w:rPr>
                <w:rFonts w:asciiTheme="minorHAnsi" w:hAnsiTheme="minorHAnsi" w:cstheme="minorHAnsi"/>
              </w:rPr>
              <w:t>straatpot</w:t>
            </w:r>
            <w:proofErr w:type="spellEnd"/>
          </w:p>
        </w:tc>
      </w:tr>
      <w:tr w:rsidR="000F740E" w:rsidRPr="00B243E6" w14:paraId="0128B159" w14:textId="77777777" w:rsidTr="00AF629D">
        <w:tc>
          <w:tcPr>
            <w:tcW w:w="3397" w:type="dxa"/>
          </w:tcPr>
          <w:p w14:paraId="0E9F7980"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Oudere peilbuizen, loggers derden</w:t>
            </w:r>
          </w:p>
        </w:tc>
        <w:tc>
          <w:tcPr>
            <w:tcW w:w="734" w:type="dxa"/>
          </w:tcPr>
          <w:p w14:paraId="1704CBE4" w14:textId="78F393FB" w:rsidR="000F740E" w:rsidRPr="00B243E6" w:rsidRDefault="0008356B" w:rsidP="006D608D">
            <w:pPr>
              <w:pStyle w:val="Geenafstand"/>
              <w:tabs>
                <w:tab w:val="left" w:pos="880"/>
              </w:tabs>
              <w:ind w:right="30"/>
              <w:jc w:val="right"/>
              <w:rPr>
                <w:rFonts w:asciiTheme="minorHAnsi" w:hAnsiTheme="minorHAnsi" w:cstheme="minorHAnsi"/>
              </w:rPr>
            </w:pPr>
            <w:r>
              <w:rPr>
                <w:rFonts w:asciiTheme="minorHAnsi" w:hAnsiTheme="minorHAnsi" w:cstheme="minorHAnsi"/>
              </w:rPr>
              <w:t>8</w:t>
            </w:r>
            <w:r w:rsidR="000519F2">
              <w:rPr>
                <w:rFonts w:asciiTheme="minorHAnsi" w:hAnsiTheme="minorHAnsi" w:cstheme="minorHAnsi"/>
              </w:rPr>
              <w:t>6</w:t>
            </w:r>
          </w:p>
        </w:tc>
        <w:tc>
          <w:tcPr>
            <w:tcW w:w="4789" w:type="dxa"/>
          </w:tcPr>
          <w:p w14:paraId="2E0E99A2" w14:textId="78BE6FBD" w:rsidR="000F740E" w:rsidRPr="00B243E6" w:rsidRDefault="006D608D" w:rsidP="00B542EF">
            <w:pPr>
              <w:pStyle w:val="Geenafstand"/>
              <w:rPr>
                <w:rFonts w:asciiTheme="minorHAnsi" w:hAnsiTheme="minorHAnsi" w:cstheme="minorHAnsi"/>
              </w:rPr>
            </w:pPr>
            <w:r>
              <w:rPr>
                <w:rFonts w:asciiTheme="minorHAnsi" w:hAnsiTheme="minorHAnsi" w:cstheme="minorHAnsi"/>
              </w:rPr>
              <w:t>Loggers zijn verwijderd bij start opdracht</w:t>
            </w:r>
          </w:p>
        </w:tc>
      </w:tr>
      <w:tr w:rsidR="000F740E" w:rsidRPr="00B243E6" w14:paraId="1B934BEA" w14:textId="77777777" w:rsidTr="00AF629D">
        <w:tc>
          <w:tcPr>
            <w:tcW w:w="3397" w:type="dxa"/>
          </w:tcPr>
          <w:p w14:paraId="1128607A"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Oudere peilbuizen, loggers gemeente</w:t>
            </w:r>
          </w:p>
        </w:tc>
        <w:tc>
          <w:tcPr>
            <w:tcW w:w="734" w:type="dxa"/>
          </w:tcPr>
          <w:p w14:paraId="5509E430" w14:textId="77777777" w:rsidR="000F740E" w:rsidRPr="00B243E6" w:rsidRDefault="000F740E" w:rsidP="006D608D">
            <w:pPr>
              <w:pStyle w:val="Geenafstand"/>
              <w:tabs>
                <w:tab w:val="left" w:pos="880"/>
              </w:tabs>
              <w:ind w:right="30"/>
              <w:jc w:val="right"/>
              <w:rPr>
                <w:rFonts w:asciiTheme="minorHAnsi" w:hAnsiTheme="minorHAnsi" w:cstheme="minorHAnsi"/>
              </w:rPr>
            </w:pPr>
            <w:r w:rsidRPr="00B243E6">
              <w:rPr>
                <w:rFonts w:asciiTheme="minorHAnsi" w:hAnsiTheme="minorHAnsi" w:cstheme="minorHAnsi"/>
              </w:rPr>
              <w:t>5</w:t>
            </w:r>
          </w:p>
        </w:tc>
        <w:tc>
          <w:tcPr>
            <w:tcW w:w="4789" w:type="dxa"/>
          </w:tcPr>
          <w:p w14:paraId="7783EFCC" w14:textId="29B06BBF" w:rsidR="000F740E" w:rsidRPr="00B243E6" w:rsidRDefault="00AB746D" w:rsidP="00B542EF">
            <w:pPr>
              <w:pStyle w:val="Geenafstand"/>
              <w:rPr>
                <w:rFonts w:asciiTheme="minorHAnsi" w:hAnsiTheme="minorHAnsi" w:cstheme="minorHAnsi"/>
              </w:rPr>
            </w:pPr>
            <w:r>
              <w:rPr>
                <w:rFonts w:asciiTheme="minorHAnsi" w:hAnsiTheme="minorHAnsi" w:cstheme="minorHAnsi"/>
              </w:rPr>
              <w:t>3 loggers hiervan hergebruiken in de drainageputten</w:t>
            </w:r>
          </w:p>
        </w:tc>
      </w:tr>
      <w:tr w:rsidR="00A563FD" w:rsidRPr="00B243E6" w14:paraId="2F5D34F3" w14:textId="77777777" w:rsidTr="00AF629D">
        <w:tc>
          <w:tcPr>
            <w:tcW w:w="3397" w:type="dxa"/>
          </w:tcPr>
          <w:p w14:paraId="18EB564D" w14:textId="3900B798" w:rsidR="00A563FD" w:rsidRDefault="000519F2" w:rsidP="00B542EF">
            <w:pPr>
              <w:pStyle w:val="Geenafstand"/>
              <w:rPr>
                <w:rFonts w:asciiTheme="minorHAnsi" w:hAnsiTheme="minorHAnsi" w:cstheme="minorHAnsi"/>
              </w:rPr>
            </w:pPr>
            <w:r>
              <w:rPr>
                <w:rFonts w:asciiTheme="minorHAnsi" w:hAnsiTheme="minorHAnsi" w:cstheme="minorHAnsi"/>
              </w:rPr>
              <w:t>Peilbuis met schutkoker</w:t>
            </w:r>
          </w:p>
        </w:tc>
        <w:tc>
          <w:tcPr>
            <w:tcW w:w="734" w:type="dxa"/>
          </w:tcPr>
          <w:p w14:paraId="175A7B9A" w14:textId="6B900F8B" w:rsidR="00A563FD" w:rsidRDefault="000519F2" w:rsidP="006D608D">
            <w:pPr>
              <w:pStyle w:val="Geenafstand"/>
              <w:tabs>
                <w:tab w:val="left" w:pos="880"/>
              </w:tabs>
              <w:ind w:right="30"/>
              <w:jc w:val="right"/>
              <w:rPr>
                <w:rFonts w:asciiTheme="minorHAnsi" w:hAnsiTheme="minorHAnsi" w:cstheme="minorHAnsi"/>
              </w:rPr>
            </w:pPr>
            <w:r>
              <w:rPr>
                <w:rFonts w:asciiTheme="minorHAnsi" w:hAnsiTheme="minorHAnsi" w:cstheme="minorHAnsi"/>
              </w:rPr>
              <w:t>2</w:t>
            </w:r>
          </w:p>
        </w:tc>
        <w:tc>
          <w:tcPr>
            <w:tcW w:w="4789" w:type="dxa"/>
          </w:tcPr>
          <w:p w14:paraId="05447C32" w14:textId="062D2887" w:rsidR="00A563FD" w:rsidRDefault="00DB1B68" w:rsidP="00B542EF">
            <w:pPr>
              <w:pStyle w:val="Geenafstand"/>
              <w:rPr>
                <w:rFonts w:asciiTheme="minorHAnsi" w:hAnsiTheme="minorHAnsi" w:cstheme="minorHAnsi"/>
              </w:rPr>
            </w:pPr>
            <w:r>
              <w:rPr>
                <w:rFonts w:asciiTheme="minorHAnsi" w:hAnsiTheme="minorHAnsi" w:cstheme="minorHAnsi"/>
              </w:rPr>
              <w:t>PB11, PB13H</w:t>
            </w:r>
          </w:p>
        </w:tc>
      </w:tr>
      <w:tr w:rsidR="00A579C3" w:rsidRPr="00B243E6" w14:paraId="6C78DA75" w14:textId="77777777" w:rsidTr="00AF629D">
        <w:tc>
          <w:tcPr>
            <w:tcW w:w="3397" w:type="dxa"/>
          </w:tcPr>
          <w:p w14:paraId="58794B63" w14:textId="078BC825" w:rsidR="00A579C3" w:rsidRPr="00B243E6" w:rsidRDefault="00A579C3" w:rsidP="00B542EF">
            <w:pPr>
              <w:pStyle w:val="Geenafstand"/>
              <w:rPr>
                <w:rFonts w:asciiTheme="minorHAnsi" w:hAnsiTheme="minorHAnsi" w:cstheme="minorHAnsi"/>
              </w:rPr>
            </w:pPr>
            <w:r>
              <w:rPr>
                <w:rFonts w:asciiTheme="minorHAnsi" w:hAnsiTheme="minorHAnsi" w:cstheme="minorHAnsi"/>
              </w:rPr>
              <w:t>Meetpunten in drainageputten</w:t>
            </w:r>
          </w:p>
        </w:tc>
        <w:tc>
          <w:tcPr>
            <w:tcW w:w="734" w:type="dxa"/>
          </w:tcPr>
          <w:p w14:paraId="404DF1A7" w14:textId="1889E5CC" w:rsidR="00A579C3" w:rsidRPr="00B243E6" w:rsidRDefault="00A579C3" w:rsidP="006D608D">
            <w:pPr>
              <w:pStyle w:val="Geenafstand"/>
              <w:tabs>
                <w:tab w:val="left" w:pos="880"/>
              </w:tabs>
              <w:ind w:right="30"/>
              <w:jc w:val="right"/>
              <w:rPr>
                <w:rFonts w:asciiTheme="minorHAnsi" w:hAnsiTheme="minorHAnsi" w:cstheme="minorHAnsi"/>
              </w:rPr>
            </w:pPr>
            <w:r>
              <w:rPr>
                <w:rFonts w:asciiTheme="minorHAnsi" w:hAnsiTheme="minorHAnsi" w:cstheme="minorHAnsi"/>
              </w:rPr>
              <w:t>3</w:t>
            </w:r>
          </w:p>
        </w:tc>
        <w:tc>
          <w:tcPr>
            <w:tcW w:w="4789" w:type="dxa"/>
          </w:tcPr>
          <w:p w14:paraId="093C6199" w14:textId="5BB5482F" w:rsidR="00A579C3" w:rsidRPr="00B243E6" w:rsidRDefault="00685643" w:rsidP="00B542EF">
            <w:pPr>
              <w:pStyle w:val="Geenafstand"/>
              <w:rPr>
                <w:rFonts w:asciiTheme="minorHAnsi" w:hAnsiTheme="minorHAnsi" w:cstheme="minorHAnsi"/>
              </w:rPr>
            </w:pPr>
            <w:r>
              <w:rPr>
                <w:rFonts w:asciiTheme="minorHAnsi" w:hAnsiTheme="minorHAnsi" w:cstheme="minorHAnsi"/>
              </w:rPr>
              <w:t xml:space="preserve">PB21, PB25, PB37 </w:t>
            </w:r>
            <w:r w:rsidR="00AF629D">
              <w:rPr>
                <w:rFonts w:asciiTheme="minorHAnsi" w:hAnsiTheme="minorHAnsi" w:cstheme="minorHAnsi"/>
              </w:rPr>
              <w:t>P</w:t>
            </w:r>
            <w:r w:rsidR="002814C3">
              <w:rPr>
                <w:rFonts w:asciiTheme="minorHAnsi" w:hAnsiTheme="minorHAnsi" w:cstheme="minorHAnsi"/>
              </w:rPr>
              <w:t>ut met g</w:t>
            </w:r>
            <w:r w:rsidR="0008356B">
              <w:rPr>
                <w:rFonts w:asciiTheme="minorHAnsi" w:hAnsiTheme="minorHAnsi" w:cstheme="minorHAnsi"/>
              </w:rPr>
              <w:t>ietijzeren deksels</w:t>
            </w:r>
          </w:p>
        </w:tc>
      </w:tr>
      <w:tr w:rsidR="002F30AC" w:rsidRPr="00B243E6" w14:paraId="5287A74D" w14:textId="77777777" w:rsidTr="00AF629D">
        <w:tc>
          <w:tcPr>
            <w:tcW w:w="3397" w:type="dxa"/>
          </w:tcPr>
          <w:p w14:paraId="7115CD84" w14:textId="428C51CE" w:rsidR="002F30AC" w:rsidRPr="00B243E6" w:rsidRDefault="00A579C3" w:rsidP="00B542EF">
            <w:pPr>
              <w:pStyle w:val="Geenafstand"/>
              <w:rPr>
                <w:rFonts w:asciiTheme="minorHAnsi" w:hAnsiTheme="minorHAnsi" w:cstheme="minorHAnsi"/>
              </w:rPr>
            </w:pPr>
            <w:r>
              <w:rPr>
                <w:rFonts w:asciiTheme="minorHAnsi" w:hAnsiTheme="minorHAnsi" w:cstheme="minorHAnsi"/>
              </w:rPr>
              <w:t>Oppervlaktewate</w:t>
            </w:r>
            <w:r w:rsidR="00404A60">
              <w:rPr>
                <w:rFonts w:asciiTheme="minorHAnsi" w:hAnsiTheme="minorHAnsi" w:cstheme="minorHAnsi"/>
              </w:rPr>
              <w:t>rm</w:t>
            </w:r>
            <w:r>
              <w:rPr>
                <w:rFonts w:asciiTheme="minorHAnsi" w:hAnsiTheme="minorHAnsi" w:cstheme="minorHAnsi"/>
              </w:rPr>
              <w:t>eetpunten</w:t>
            </w:r>
          </w:p>
        </w:tc>
        <w:tc>
          <w:tcPr>
            <w:tcW w:w="734" w:type="dxa"/>
          </w:tcPr>
          <w:p w14:paraId="6C7A30BE" w14:textId="1D08FF8D" w:rsidR="002F30AC" w:rsidRPr="00B243E6" w:rsidRDefault="00A579C3" w:rsidP="006D608D">
            <w:pPr>
              <w:pStyle w:val="Geenafstand"/>
              <w:tabs>
                <w:tab w:val="left" w:pos="880"/>
              </w:tabs>
              <w:ind w:right="30"/>
              <w:jc w:val="right"/>
              <w:rPr>
                <w:rFonts w:asciiTheme="minorHAnsi" w:hAnsiTheme="minorHAnsi" w:cstheme="minorHAnsi"/>
              </w:rPr>
            </w:pPr>
            <w:r>
              <w:rPr>
                <w:rFonts w:asciiTheme="minorHAnsi" w:hAnsiTheme="minorHAnsi" w:cstheme="minorHAnsi"/>
              </w:rPr>
              <w:t>5</w:t>
            </w:r>
          </w:p>
        </w:tc>
        <w:tc>
          <w:tcPr>
            <w:tcW w:w="4789" w:type="dxa"/>
          </w:tcPr>
          <w:p w14:paraId="26ACE987" w14:textId="5B380996" w:rsidR="002F30AC" w:rsidRPr="00B243E6" w:rsidRDefault="00685643" w:rsidP="00B542EF">
            <w:pPr>
              <w:pStyle w:val="Geenafstand"/>
              <w:rPr>
                <w:rFonts w:asciiTheme="minorHAnsi" w:hAnsiTheme="minorHAnsi" w:cstheme="minorHAnsi"/>
              </w:rPr>
            </w:pPr>
            <w:r>
              <w:rPr>
                <w:rFonts w:asciiTheme="minorHAnsi" w:hAnsiTheme="minorHAnsi" w:cstheme="minorHAnsi"/>
              </w:rPr>
              <w:t>PB05, PB15, PB39, PB51, PB52</w:t>
            </w:r>
            <w:r w:rsidR="00104E50">
              <w:rPr>
                <w:rFonts w:asciiTheme="minorHAnsi" w:hAnsiTheme="minorHAnsi" w:cstheme="minorHAnsi"/>
              </w:rPr>
              <w:t>. S</w:t>
            </w:r>
            <w:r w:rsidR="00D26434">
              <w:rPr>
                <w:rFonts w:asciiTheme="minorHAnsi" w:hAnsiTheme="minorHAnsi" w:cstheme="minorHAnsi"/>
              </w:rPr>
              <w:t>oms midden in het water geplaatst, zie foto’s</w:t>
            </w:r>
          </w:p>
        </w:tc>
      </w:tr>
      <w:tr w:rsidR="000F740E" w:rsidRPr="00B243E6" w14:paraId="7C75C2BC" w14:textId="77777777" w:rsidTr="00AF629D">
        <w:tc>
          <w:tcPr>
            <w:tcW w:w="3397" w:type="dxa"/>
          </w:tcPr>
          <w:p w14:paraId="7CD40B93" w14:textId="77777777" w:rsidR="000F740E" w:rsidRPr="00B243E6" w:rsidRDefault="000F740E" w:rsidP="00B542EF">
            <w:pPr>
              <w:pStyle w:val="Geenafstand"/>
              <w:rPr>
                <w:rFonts w:asciiTheme="minorHAnsi" w:hAnsiTheme="minorHAnsi" w:cstheme="minorHAnsi"/>
              </w:rPr>
            </w:pPr>
            <w:r w:rsidRPr="00B243E6">
              <w:rPr>
                <w:rFonts w:asciiTheme="minorHAnsi" w:hAnsiTheme="minorHAnsi" w:cstheme="minorHAnsi"/>
              </w:rPr>
              <w:t>Totaal</w:t>
            </w:r>
          </w:p>
        </w:tc>
        <w:tc>
          <w:tcPr>
            <w:tcW w:w="734" w:type="dxa"/>
          </w:tcPr>
          <w:p w14:paraId="6DCCEFC0" w14:textId="657CC69D" w:rsidR="000F740E" w:rsidRPr="00B243E6" w:rsidRDefault="006D608D" w:rsidP="006D608D">
            <w:pPr>
              <w:pStyle w:val="Geenafstand"/>
              <w:tabs>
                <w:tab w:val="left" w:pos="880"/>
              </w:tabs>
              <w:ind w:right="30"/>
              <w:jc w:val="right"/>
              <w:rPr>
                <w:rFonts w:asciiTheme="minorHAnsi" w:hAnsiTheme="minorHAnsi" w:cstheme="minorHAnsi"/>
              </w:rPr>
            </w:pPr>
            <w:r>
              <w:rPr>
                <w:rFonts w:asciiTheme="minorHAnsi" w:hAnsiTheme="minorHAnsi" w:cstheme="minorHAnsi"/>
              </w:rPr>
              <w:t>24</w:t>
            </w:r>
            <w:r w:rsidR="004C13C1">
              <w:rPr>
                <w:rFonts w:asciiTheme="minorHAnsi" w:hAnsiTheme="minorHAnsi" w:cstheme="minorHAnsi"/>
              </w:rPr>
              <w:t>5</w:t>
            </w:r>
          </w:p>
        </w:tc>
        <w:tc>
          <w:tcPr>
            <w:tcW w:w="4789" w:type="dxa"/>
          </w:tcPr>
          <w:p w14:paraId="6A168193" w14:textId="77777777" w:rsidR="000F740E" w:rsidRPr="00B243E6" w:rsidRDefault="000F740E" w:rsidP="00B542EF">
            <w:pPr>
              <w:pStyle w:val="Geenafstand"/>
              <w:rPr>
                <w:rFonts w:asciiTheme="minorHAnsi" w:hAnsiTheme="minorHAnsi" w:cstheme="minorHAnsi"/>
              </w:rPr>
            </w:pPr>
          </w:p>
        </w:tc>
      </w:tr>
    </w:tbl>
    <w:p w14:paraId="4F4C09D4" w14:textId="77777777" w:rsidR="005D7140" w:rsidRDefault="005D7140">
      <w:pPr>
        <w:spacing w:after="0" w:line="240" w:lineRule="auto"/>
        <w:rPr>
          <w:rFonts w:asciiTheme="minorHAnsi" w:hAnsiTheme="minorHAnsi" w:cstheme="minorHAnsi"/>
        </w:rPr>
      </w:pPr>
    </w:p>
    <w:p w14:paraId="387F3F97" w14:textId="6E77DB5A" w:rsidR="005D7140" w:rsidRDefault="005D7140">
      <w:pPr>
        <w:spacing w:after="0" w:line="240" w:lineRule="auto"/>
        <w:rPr>
          <w:rFonts w:asciiTheme="minorHAnsi" w:hAnsiTheme="minorHAnsi" w:cstheme="minorHAnsi"/>
        </w:rPr>
      </w:pPr>
    </w:p>
    <w:p w14:paraId="072707B5" w14:textId="2B65807D" w:rsidR="002547A1" w:rsidRDefault="002547A1">
      <w:pPr>
        <w:spacing w:after="0" w:line="240" w:lineRule="auto"/>
        <w:rPr>
          <w:rFonts w:asciiTheme="minorHAnsi" w:hAnsiTheme="minorHAnsi" w:cstheme="minorHAnsi"/>
        </w:rPr>
      </w:pPr>
      <w:r>
        <w:rPr>
          <w:rFonts w:asciiTheme="minorHAnsi" w:hAnsiTheme="minorHAnsi" w:cstheme="minorHAnsi"/>
        </w:rPr>
        <w:t>De aantallen in bovenstaande tabel en in de inschrijf</w:t>
      </w:r>
      <w:r w:rsidR="006736BB">
        <w:rPr>
          <w:rFonts w:asciiTheme="minorHAnsi" w:hAnsiTheme="minorHAnsi" w:cstheme="minorHAnsi"/>
        </w:rPr>
        <w:t>staat</w:t>
      </w:r>
      <w:r>
        <w:rPr>
          <w:rFonts w:asciiTheme="minorHAnsi" w:hAnsiTheme="minorHAnsi" w:cstheme="minorHAnsi"/>
        </w:rPr>
        <w:t xml:space="preserve"> kunnen gedurende de looptijd v</w:t>
      </w:r>
      <w:r w:rsidR="006736BB">
        <w:rPr>
          <w:rFonts w:asciiTheme="minorHAnsi" w:hAnsiTheme="minorHAnsi" w:cstheme="minorHAnsi"/>
        </w:rPr>
        <w:t>an het contract enigszins wijzigen door het vervallen dan wel bijplaatsen van peilbuizen. Verrekening vindt plaats op basis van de stuksprijzen in de inschrijfstaat.</w:t>
      </w:r>
    </w:p>
    <w:p w14:paraId="067B6875" w14:textId="77777777" w:rsidR="002547A1" w:rsidRDefault="002547A1">
      <w:pPr>
        <w:spacing w:after="0" w:line="240" w:lineRule="auto"/>
        <w:rPr>
          <w:rFonts w:asciiTheme="minorHAnsi" w:hAnsiTheme="minorHAnsi" w:cstheme="minorHAnsi"/>
        </w:rPr>
      </w:pPr>
    </w:p>
    <w:p w14:paraId="08C350A7" w14:textId="3B80579B" w:rsidR="005D7140" w:rsidRPr="001C2840" w:rsidRDefault="005D7140" w:rsidP="005D7140">
      <w:pPr>
        <w:pStyle w:val="Kop2"/>
        <w:rPr>
          <w:rFonts w:asciiTheme="minorHAnsi" w:hAnsiTheme="minorHAnsi" w:cstheme="minorHAnsi"/>
          <w:caps w:val="0"/>
        </w:rPr>
      </w:pPr>
      <w:bookmarkStart w:id="12" w:name="_Toc62646179"/>
      <w:r>
        <w:rPr>
          <w:rFonts w:asciiTheme="minorHAnsi" w:hAnsiTheme="minorHAnsi" w:cstheme="minorHAnsi"/>
          <w:caps w:val="0"/>
        </w:rPr>
        <w:t>BRO</w:t>
      </w:r>
      <w:bookmarkEnd w:id="12"/>
    </w:p>
    <w:p w14:paraId="506905AF" w14:textId="2BEFAA89" w:rsidR="005D7140" w:rsidRPr="00B243E6" w:rsidRDefault="005D7140" w:rsidP="005D7140">
      <w:pPr>
        <w:pStyle w:val="Geenafstand"/>
        <w:rPr>
          <w:rFonts w:asciiTheme="minorHAnsi" w:hAnsiTheme="minorHAnsi" w:cstheme="minorHAnsi"/>
        </w:rPr>
      </w:pPr>
      <w:r w:rsidRPr="00B243E6">
        <w:rPr>
          <w:rFonts w:asciiTheme="minorHAnsi" w:hAnsiTheme="minorHAnsi" w:cstheme="minorHAnsi"/>
        </w:rPr>
        <w:t xml:space="preserve">De </w:t>
      </w:r>
      <w:r w:rsidR="002F008E">
        <w:rPr>
          <w:rFonts w:asciiTheme="minorHAnsi" w:hAnsiTheme="minorHAnsi" w:cstheme="minorHAnsi"/>
        </w:rPr>
        <w:t>put</w:t>
      </w:r>
      <w:r w:rsidRPr="00B243E6">
        <w:rPr>
          <w:rFonts w:asciiTheme="minorHAnsi" w:hAnsiTheme="minorHAnsi" w:cstheme="minorHAnsi"/>
        </w:rPr>
        <w:t xml:space="preserve">gegevens van de oudere buizen zijn reeds ingevoerd </w:t>
      </w:r>
      <w:r w:rsidR="002F008E">
        <w:rPr>
          <w:rFonts w:asciiTheme="minorHAnsi" w:hAnsiTheme="minorHAnsi" w:cstheme="minorHAnsi"/>
        </w:rPr>
        <w:t>in de</w:t>
      </w:r>
      <w:r w:rsidRPr="00B243E6">
        <w:rPr>
          <w:rFonts w:asciiTheme="minorHAnsi" w:hAnsiTheme="minorHAnsi" w:cstheme="minorHAnsi"/>
        </w:rPr>
        <w:t xml:space="preserve"> BRO.</w:t>
      </w:r>
    </w:p>
    <w:p w14:paraId="680BEB88" w14:textId="33E9B523" w:rsidR="005D7140" w:rsidRDefault="005D7140" w:rsidP="005D7140">
      <w:pPr>
        <w:pStyle w:val="Geenafstand"/>
        <w:rPr>
          <w:rFonts w:asciiTheme="minorHAnsi" w:hAnsiTheme="minorHAnsi" w:cstheme="minorHAnsi"/>
        </w:rPr>
      </w:pPr>
      <w:r w:rsidRPr="00B243E6">
        <w:rPr>
          <w:rFonts w:asciiTheme="minorHAnsi" w:hAnsiTheme="minorHAnsi" w:cstheme="minorHAnsi"/>
        </w:rPr>
        <w:t xml:space="preserve">De </w:t>
      </w:r>
      <w:r w:rsidR="004F2540">
        <w:rPr>
          <w:rFonts w:asciiTheme="minorHAnsi" w:hAnsiTheme="minorHAnsi" w:cstheme="minorHAnsi"/>
        </w:rPr>
        <w:t>put</w:t>
      </w:r>
      <w:r w:rsidRPr="00B243E6">
        <w:rPr>
          <w:rFonts w:asciiTheme="minorHAnsi" w:hAnsiTheme="minorHAnsi" w:cstheme="minorHAnsi"/>
        </w:rPr>
        <w:t xml:space="preserve">gegevens van de, begin 2021 geplaatste, peilbuizen zijn/worden binnen de opdracht van het plaatsen van de peilbuizen, ingevoerd in de BRO. De inschrijver kan ervan uitgaan dat de </w:t>
      </w:r>
      <w:r w:rsidR="00E05C77">
        <w:rPr>
          <w:rFonts w:asciiTheme="minorHAnsi" w:hAnsiTheme="minorHAnsi" w:cstheme="minorHAnsi"/>
        </w:rPr>
        <w:t>put</w:t>
      </w:r>
      <w:r w:rsidRPr="00B243E6">
        <w:rPr>
          <w:rFonts w:asciiTheme="minorHAnsi" w:hAnsiTheme="minorHAnsi" w:cstheme="minorHAnsi"/>
        </w:rPr>
        <w:t>gegevens in de BRO aanwezig zijn.</w:t>
      </w:r>
    </w:p>
    <w:p w14:paraId="27D6D6C9" w14:textId="77FA930A" w:rsidR="009C3C38" w:rsidRDefault="009C3C38" w:rsidP="005D7140">
      <w:pPr>
        <w:pStyle w:val="Geenafstand"/>
        <w:rPr>
          <w:rFonts w:asciiTheme="minorHAnsi" w:hAnsiTheme="minorHAnsi" w:cstheme="minorHAnsi"/>
        </w:rPr>
      </w:pPr>
    </w:p>
    <w:p w14:paraId="62E7E569" w14:textId="77777777" w:rsidR="009C3C38" w:rsidRPr="00B243E6" w:rsidRDefault="009C3C38" w:rsidP="005D7140">
      <w:pPr>
        <w:pStyle w:val="Geenafstand"/>
        <w:rPr>
          <w:rFonts w:asciiTheme="minorHAnsi" w:hAnsiTheme="minorHAnsi" w:cstheme="minorHAnsi"/>
        </w:rPr>
      </w:pPr>
    </w:p>
    <w:p w14:paraId="5F0E837E" w14:textId="4ECA134E" w:rsidR="00417165" w:rsidRPr="001C2840" w:rsidRDefault="00417165">
      <w:pPr>
        <w:spacing w:after="0" w:line="240" w:lineRule="auto"/>
        <w:rPr>
          <w:rFonts w:asciiTheme="minorHAnsi" w:eastAsia="Times New Roman" w:hAnsiTheme="minorHAnsi" w:cstheme="minorHAnsi"/>
          <w:b/>
          <w:smallCaps/>
        </w:rPr>
      </w:pPr>
      <w:r w:rsidRPr="001C2840">
        <w:rPr>
          <w:rFonts w:asciiTheme="minorHAnsi" w:hAnsiTheme="minorHAnsi" w:cstheme="minorHAnsi"/>
        </w:rPr>
        <w:br w:type="page"/>
      </w:r>
    </w:p>
    <w:p w14:paraId="532E5A98" w14:textId="4DD4D356" w:rsidR="008C4B54" w:rsidRPr="00491F12" w:rsidRDefault="00E705CC" w:rsidP="00491F12">
      <w:pPr>
        <w:pStyle w:val="Kop1"/>
      </w:pPr>
      <w:bookmarkStart w:id="13" w:name="_Toc62646180"/>
      <w:r w:rsidRPr="00491F12">
        <w:lastRenderedPageBreak/>
        <w:t>E</w:t>
      </w:r>
      <w:r w:rsidR="008C4B54" w:rsidRPr="00491F12">
        <w:t>isen</w:t>
      </w:r>
      <w:r w:rsidR="00846334" w:rsidRPr="00491F12">
        <w:t xml:space="preserve"> </w:t>
      </w:r>
      <w:r w:rsidR="00F760A4" w:rsidRPr="00491F12">
        <w:t xml:space="preserve">met betrekking tot de </w:t>
      </w:r>
      <w:r w:rsidR="00846334" w:rsidRPr="00491F12">
        <w:t>eenmalige werkzaamheden</w:t>
      </w:r>
      <w:bookmarkEnd w:id="13"/>
      <w:r w:rsidR="00846334" w:rsidRPr="00491F12">
        <w:t xml:space="preserve"> </w:t>
      </w:r>
    </w:p>
    <w:p w14:paraId="43486D36" w14:textId="1B78CF07" w:rsidR="00F760A4" w:rsidRPr="00B243E6" w:rsidRDefault="00546BE7" w:rsidP="00FF4B15">
      <w:pPr>
        <w:pStyle w:val="Geenafstand"/>
        <w:rPr>
          <w:rFonts w:asciiTheme="minorHAnsi" w:hAnsiTheme="minorHAnsi" w:cstheme="minorHAnsi"/>
        </w:rPr>
      </w:pPr>
      <w:r w:rsidRPr="00B243E6">
        <w:rPr>
          <w:rFonts w:asciiTheme="minorHAnsi" w:hAnsiTheme="minorHAnsi" w:cstheme="minorHAnsi"/>
        </w:rPr>
        <w:t xml:space="preserve">Onderstaande eisen hebben betrekking op diverse éénmalige werkzaamheden en eventuele aanpassingen aan </w:t>
      </w:r>
      <w:r w:rsidR="00C42F86" w:rsidRPr="00B243E6">
        <w:rPr>
          <w:rFonts w:asciiTheme="minorHAnsi" w:hAnsiTheme="minorHAnsi" w:cstheme="minorHAnsi"/>
        </w:rPr>
        <w:t>h</w:t>
      </w:r>
      <w:r w:rsidRPr="00B243E6">
        <w:rPr>
          <w:rFonts w:asciiTheme="minorHAnsi" w:hAnsiTheme="minorHAnsi" w:cstheme="minorHAnsi"/>
        </w:rPr>
        <w:t>et meetnet aan het begin van de contractperiode.</w:t>
      </w:r>
    </w:p>
    <w:p w14:paraId="6A6583C2" w14:textId="0478A261" w:rsidR="006F47C8" w:rsidRDefault="006F47C8" w:rsidP="0039538E">
      <w:pPr>
        <w:rPr>
          <w:rFonts w:cs="Calibri"/>
        </w:rPr>
      </w:pPr>
    </w:p>
    <w:p w14:paraId="36B6E6E1" w14:textId="38145D8D" w:rsidR="004720E2" w:rsidRPr="001C2840" w:rsidRDefault="004720E2" w:rsidP="004720E2">
      <w:pPr>
        <w:pStyle w:val="Kop2"/>
        <w:rPr>
          <w:rFonts w:asciiTheme="minorHAnsi" w:hAnsiTheme="minorHAnsi" w:cstheme="minorHAnsi"/>
          <w:caps w:val="0"/>
        </w:rPr>
      </w:pPr>
      <w:bookmarkStart w:id="14" w:name="_Toc62646181"/>
      <w:r>
        <w:rPr>
          <w:rFonts w:asciiTheme="minorHAnsi" w:hAnsiTheme="minorHAnsi" w:cstheme="minorHAnsi"/>
          <w:caps w:val="0"/>
        </w:rPr>
        <w:t>Veldwerkzaamheden bij</w:t>
      </w:r>
      <w:r w:rsidR="00491F12">
        <w:rPr>
          <w:rFonts w:asciiTheme="minorHAnsi" w:hAnsiTheme="minorHAnsi" w:cstheme="minorHAnsi"/>
          <w:caps w:val="0"/>
        </w:rPr>
        <w:t xml:space="preserve"> </w:t>
      </w:r>
      <w:r w:rsidR="000D06AF">
        <w:rPr>
          <w:rFonts w:asciiTheme="minorHAnsi" w:hAnsiTheme="minorHAnsi" w:cstheme="minorHAnsi"/>
          <w:caps w:val="0"/>
        </w:rPr>
        <w:t>d</w:t>
      </w:r>
      <w:r w:rsidR="00491F12">
        <w:rPr>
          <w:rFonts w:asciiTheme="minorHAnsi" w:hAnsiTheme="minorHAnsi" w:cstheme="minorHAnsi"/>
          <w:caps w:val="0"/>
        </w:rPr>
        <w:t>e peilbuizen</w:t>
      </w:r>
      <w:bookmarkEnd w:id="14"/>
    </w:p>
    <w:p w14:paraId="16CFCDCF" w14:textId="77777777" w:rsidR="00B243E6" w:rsidRPr="00B243E6" w:rsidRDefault="00B243E6" w:rsidP="00B243E6">
      <w:pPr>
        <w:pStyle w:val="Geenafstand"/>
        <w:rPr>
          <w:rFonts w:asciiTheme="minorHAnsi" w:hAnsiTheme="minorHAnsi" w:cstheme="minorHAnsi"/>
        </w:rPr>
      </w:pPr>
      <w:r w:rsidRPr="00B243E6">
        <w:rPr>
          <w:rFonts w:asciiTheme="minorHAnsi" w:hAnsiTheme="minorHAnsi" w:cstheme="minorHAnsi"/>
        </w:rPr>
        <w:t>Onderstaand zijn de eenmalige werkzaamheden opgenomen die betrekking hebben op de veldwerkzaamheden bij de peilbuizen.</w:t>
      </w:r>
    </w:p>
    <w:p w14:paraId="268563A8" w14:textId="77777777" w:rsidR="000750EB" w:rsidRPr="00FF4B15" w:rsidRDefault="000750EB" w:rsidP="00FF4B15">
      <w:pPr>
        <w:pStyle w:val="Geenafstand"/>
        <w:rPr>
          <w:rFonts w:asciiTheme="minorHAnsi" w:hAnsiTheme="minorHAnsi" w:cstheme="minorHAnsi"/>
          <w:sz w:val="22"/>
          <w:szCs w:val="22"/>
        </w:rPr>
      </w:pPr>
    </w:p>
    <w:p w14:paraId="32150951" w14:textId="62CCCD35" w:rsidR="00522644" w:rsidRPr="003C614F" w:rsidRDefault="00522644" w:rsidP="00D27DED">
      <w:pPr>
        <w:pStyle w:val="Geenafstand"/>
        <w:numPr>
          <w:ilvl w:val="0"/>
          <w:numId w:val="36"/>
        </w:numPr>
        <w:rPr>
          <w:rFonts w:asciiTheme="minorHAnsi" w:hAnsiTheme="minorHAnsi" w:cstheme="minorHAnsi"/>
          <w:u w:val="single"/>
        </w:rPr>
      </w:pPr>
      <w:r>
        <w:rPr>
          <w:rFonts w:asciiTheme="minorHAnsi" w:hAnsiTheme="minorHAnsi" w:cstheme="minorHAnsi"/>
          <w:u w:val="single"/>
        </w:rPr>
        <w:t>Uitlezen logger</w:t>
      </w:r>
      <w:r w:rsidR="0028407E">
        <w:rPr>
          <w:rFonts w:asciiTheme="minorHAnsi" w:hAnsiTheme="minorHAnsi" w:cstheme="minorHAnsi"/>
          <w:u w:val="single"/>
        </w:rPr>
        <w:t>s</w:t>
      </w:r>
    </w:p>
    <w:p w14:paraId="02E1261B" w14:textId="3474CB41" w:rsidR="000C1B39" w:rsidRPr="000C1B39" w:rsidRDefault="0028407E" w:rsidP="00D27DED">
      <w:pPr>
        <w:pStyle w:val="Geenafstand"/>
        <w:ind w:left="360"/>
        <w:rPr>
          <w:rFonts w:asciiTheme="minorHAnsi" w:hAnsiTheme="minorHAnsi" w:cstheme="minorHAnsi"/>
        </w:rPr>
      </w:pPr>
      <w:r>
        <w:rPr>
          <w:rFonts w:asciiTheme="minorHAnsi" w:hAnsiTheme="minorHAnsi" w:cstheme="minorHAnsi"/>
        </w:rPr>
        <w:t xml:space="preserve">In 5 </w:t>
      </w:r>
      <w:r w:rsidR="00522644" w:rsidRPr="003C614F">
        <w:rPr>
          <w:rFonts w:asciiTheme="minorHAnsi" w:hAnsiTheme="minorHAnsi" w:cstheme="minorHAnsi"/>
        </w:rPr>
        <w:t xml:space="preserve">peilbuizen </w:t>
      </w:r>
      <w:r>
        <w:rPr>
          <w:rFonts w:asciiTheme="minorHAnsi" w:hAnsiTheme="minorHAnsi" w:cstheme="minorHAnsi"/>
        </w:rPr>
        <w:t xml:space="preserve">in </w:t>
      </w:r>
      <w:r w:rsidR="000B712D">
        <w:rPr>
          <w:rFonts w:asciiTheme="minorHAnsi" w:hAnsiTheme="minorHAnsi" w:cstheme="minorHAnsi"/>
        </w:rPr>
        <w:t>Zwanenburg (</w:t>
      </w:r>
      <w:proofErr w:type="spellStart"/>
      <w:r>
        <w:rPr>
          <w:rFonts w:asciiTheme="minorHAnsi" w:hAnsiTheme="minorHAnsi" w:cstheme="minorHAnsi"/>
        </w:rPr>
        <w:t>Kinheim</w:t>
      </w:r>
      <w:proofErr w:type="spellEnd"/>
      <w:r>
        <w:rPr>
          <w:rFonts w:asciiTheme="minorHAnsi" w:hAnsiTheme="minorHAnsi" w:cstheme="minorHAnsi"/>
        </w:rPr>
        <w:t xml:space="preserve"> </w:t>
      </w:r>
      <w:r w:rsidR="000B712D">
        <w:rPr>
          <w:rFonts w:asciiTheme="minorHAnsi" w:hAnsiTheme="minorHAnsi" w:cstheme="minorHAnsi"/>
        </w:rPr>
        <w:t xml:space="preserve">en </w:t>
      </w:r>
      <w:proofErr w:type="spellStart"/>
      <w:r>
        <w:rPr>
          <w:rFonts w:asciiTheme="minorHAnsi" w:hAnsiTheme="minorHAnsi" w:cstheme="minorHAnsi"/>
        </w:rPr>
        <w:t>Se</w:t>
      </w:r>
      <w:r w:rsidR="00CC6E32">
        <w:rPr>
          <w:rFonts w:asciiTheme="minorHAnsi" w:hAnsiTheme="minorHAnsi" w:cstheme="minorHAnsi"/>
        </w:rPr>
        <w:t>e</w:t>
      </w:r>
      <w:r>
        <w:rPr>
          <w:rFonts w:asciiTheme="minorHAnsi" w:hAnsiTheme="minorHAnsi" w:cstheme="minorHAnsi"/>
        </w:rPr>
        <w:t>vank</w:t>
      </w:r>
      <w:proofErr w:type="spellEnd"/>
      <w:r w:rsidR="000B712D">
        <w:rPr>
          <w:rFonts w:asciiTheme="minorHAnsi" w:hAnsiTheme="minorHAnsi" w:cstheme="minorHAnsi"/>
        </w:rPr>
        <w:t xml:space="preserve">) </w:t>
      </w:r>
      <w:r>
        <w:rPr>
          <w:rFonts w:asciiTheme="minorHAnsi" w:hAnsiTheme="minorHAnsi" w:cstheme="minorHAnsi"/>
        </w:rPr>
        <w:t xml:space="preserve">zijn dataloggers </w:t>
      </w:r>
      <w:r w:rsidR="00404D1F">
        <w:rPr>
          <w:rFonts w:asciiTheme="minorHAnsi" w:hAnsiTheme="minorHAnsi" w:cstheme="minorHAnsi"/>
        </w:rPr>
        <w:t>(divers</w:t>
      </w:r>
      <w:r w:rsidR="00B5567A" w:rsidRPr="00B5567A">
        <w:rPr>
          <w:rFonts w:asciiTheme="minorHAnsi" w:hAnsiTheme="minorHAnsi" w:cstheme="minorHAnsi"/>
        </w:rPr>
        <w:t xml:space="preserve"> DI801</w:t>
      </w:r>
      <w:r w:rsidR="00B5567A">
        <w:rPr>
          <w:rFonts w:asciiTheme="minorHAnsi" w:hAnsiTheme="minorHAnsi" w:cstheme="minorHAnsi"/>
        </w:rPr>
        <w:t>)</w:t>
      </w:r>
      <w:r w:rsidR="00404D1F">
        <w:rPr>
          <w:rFonts w:asciiTheme="minorHAnsi" w:hAnsiTheme="minorHAnsi" w:cstheme="minorHAnsi"/>
        </w:rPr>
        <w:t xml:space="preserve"> </w:t>
      </w:r>
      <w:r w:rsidR="00507060">
        <w:rPr>
          <w:rFonts w:asciiTheme="minorHAnsi" w:hAnsiTheme="minorHAnsi" w:cstheme="minorHAnsi"/>
        </w:rPr>
        <w:t>geïnstalleerd</w:t>
      </w:r>
      <w:r w:rsidR="00B5567A">
        <w:rPr>
          <w:rFonts w:asciiTheme="minorHAnsi" w:hAnsiTheme="minorHAnsi" w:cstheme="minorHAnsi"/>
        </w:rPr>
        <w:t>.</w:t>
      </w:r>
      <w:r>
        <w:rPr>
          <w:rFonts w:asciiTheme="minorHAnsi" w:hAnsiTheme="minorHAnsi" w:cstheme="minorHAnsi"/>
        </w:rPr>
        <w:t xml:space="preserve"> Deze zijn in eigendom van de gemeente. </w:t>
      </w:r>
      <w:r w:rsidR="003C596A">
        <w:rPr>
          <w:rFonts w:asciiTheme="minorHAnsi" w:hAnsiTheme="minorHAnsi" w:cstheme="minorHAnsi"/>
        </w:rPr>
        <w:t>Deze loggers dienen uitgelezen en verwijderd te worden.</w:t>
      </w:r>
      <w:r w:rsidR="00365EDB">
        <w:rPr>
          <w:rFonts w:asciiTheme="minorHAnsi" w:hAnsiTheme="minorHAnsi" w:cstheme="minorHAnsi"/>
        </w:rPr>
        <w:t xml:space="preserve"> </w:t>
      </w:r>
      <w:r w:rsidR="000C1B39" w:rsidRPr="000C1B39">
        <w:rPr>
          <w:rFonts w:asciiTheme="minorHAnsi" w:hAnsiTheme="minorHAnsi" w:cstheme="minorHAnsi"/>
        </w:rPr>
        <w:t>Hiervoor gelden de volgende eisen:</w:t>
      </w:r>
    </w:p>
    <w:p w14:paraId="127F8EDC" w14:textId="5406E248" w:rsidR="000C1B39" w:rsidRPr="000C1B39" w:rsidRDefault="000C1B39" w:rsidP="00E028F1">
      <w:pPr>
        <w:pStyle w:val="Geenafstand"/>
        <w:numPr>
          <w:ilvl w:val="0"/>
          <w:numId w:val="32"/>
        </w:numPr>
        <w:rPr>
          <w:rFonts w:asciiTheme="minorHAnsi" w:hAnsiTheme="minorHAnsi" w:cstheme="minorHAnsi"/>
        </w:rPr>
      </w:pPr>
      <w:r w:rsidRPr="000C1B39">
        <w:rPr>
          <w:rFonts w:asciiTheme="minorHAnsi" w:hAnsiTheme="minorHAnsi" w:cstheme="minorHAnsi"/>
        </w:rPr>
        <w:t>Voor verwijderen van de logger vindt een handmeting van de grondwaterstand plaats ter controle op de meetdata van de logger. De onnauwkeurigheid van deze handmeting is maximaal +/- 1 cm</w:t>
      </w:r>
    </w:p>
    <w:p w14:paraId="4298587A" w14:textId="6C1F132E" w:rsidR="000C1B39" w:rsidRPr="000C1B39" w:rsidRDefault="000C1B39" w:rsidP="00E028F1">
      <w:pPr>
        <w:pStyle w:val="Geenafstand"/>
        <w:numPr>
          <w:ilvl w:val="0"/>
          <w:numId w:val="32"/>
        </w:numPr>
        <w:rPr>
          <w:rFonts w:asciiTheme="minorHAnsi" w:hAnsiTheme="minorHAnsi" w:cstheme="minorHAnsi"/>
        </w:rPr>
      </w:pPr>
      <w:r w:rsidRPr="000C1B39">
        <w:rPr>
          <w:rFonts w:asciiTheme="minorHAnsi" w:hAnsiTheme="minorHAnsi" w:cstheme="minorHAnsi"/>
        </w:rPr>
        <w:t xml:space="preserve">De meetdata dienen luchtdruk gecompenseerd te worden met luchtdruk </w:t>
      </w:r>
      <w:proofErr w:type="spellStart"/>
      <w:r w:rsidRPr="000C1B39">
        <w:rPr>
          <w:rFonts w:asciiTheme="minorHAnsi" w:hAnsiTheme="minorHAnsi" w:cstheme="minorHAnsi"/>
        </w:rPr>
        <w:t>uurwaarden</w:t>
      </w:r>
      <w:proofErr w:type="spellEnd"/>
      <w:r w:rsidRPr="000C1B39">
        <w:rPr>
          <w:rFonts w:asciiTheme="minorHAnsi" w:hAnsiTheme="minorHAnsi" w:cstheme="minorHAnsi"/>
        </w:rPr>
        <w:t xml:space="preserve"> van </w:t>
      </w:r>
      <w:r w:rsidR="00A74F86">
        <w:rPr>
          <w:rFonts w:asciiTheme="minorHAnsi" w:hAnsiTheme="minorHAnsi" w:cstheme="minorHAnsi"/>
        </w:rPr>
        <w:t xml:space="preserve">het dichtstbijzijnde </w:t>
      </w:r>
      <w:r w:rsidRPr="000C1B39">
        <w:rPr>
          <w:rFonts w:asciiTheme="minorHAnsi" w:hAnsiTheme="minorHAnsi" w:cstheme="minorHAnsi"/>
        </w:rPr>
        <w:t>KNMI station</w:t>
      </w:r>
      <w:r w:rsidR="00A74F86">
        <w:rPr>
          <w:rFonts w:asciiTheme="minorHAnsi" w:hAnsiTheme="minorHAnsi" w:cstheme="minorHAnsi"/>
        </w:rPr>
        <w:t>.</w:t>
      </w:r>
    </w:p>
    <w:p w14:paraId="698726E5" w14:textId="45D4A79B" w:rsidR="000C1B39" w:rsidRPr="000C1B39" w:rsidRDefault="000C1B39" w:rsidP="00E028F1">
      <w:pPr>
        <w:pStyle w:val="Geenafstand"/>
        <w:numPr>
          <w:ilvl w:val="0"/>
          <w:numId w:val="32"/>
        </w:numPr>
        <w:rPr>
          <w:rFonts w:asciiTheme="minorHAnsi" w:hAnsiTheme="minorHAnsi" w:cstheme="minorHAnsi"/>
        </w:rPr>
      </w:pPr>
      <w:r w:rsidRPr="000C1B39">
        <w:rPr>
          <w:rFonts w:asciiTheme="minorHAnsi" w:hAnsiTheme="minorHAnsi" w:cstheme="minorHAnsi"/>
        </w:rPr>
        <w:t>De omrekening van luchtdruk gecompenseerde cm waterkolom waarden ten opzichte van sensorniveau naar waarden in meters ten opzichte van NAP dient te gebeuren met de bij aanvang opdracht beschikbare metagegevens zoals sensorniveau (m NAP).</w:t>
      </w:r>
    </w:p>
    <w:p w14:paraId="00EC1296" w14:textId="0A2EB21D" w:rsidR="000C1B39" w:rsidRPr="000C1B39" w:rsidRDefault="000C1B39" w:rsidP="00E028F1">
      <w:pPr>
        <w:pStyle w:val="Geenafstand"/>
        <w:numPr>
          <w:ilvl w:val="0"/>
          <w:numId w:val="32"/>
        </w:numPr>
        <w:rPr>
          <w:rFonts w:asciiTheme="minorHAnsi" w:hAnsiTheme="minorHAnsi" w:cstheme="minorHAnsi"/>
        </w:rPr>
      </w:pPr>
      <w:r w:rsidRPr="000C1B39">
        <w:rPr>
          <w:rFonts w:asciiTheme="minorHAnsi" w:hAnsiTheme="minorHAnsi" w:cstheme="minorHAnsi"/>
        </w:rPr>
        <w:t>De meetdata uit de loggers dient gevalideerd te worden met de handmeting. Ten aanzien van de validatie geldt dat de maximale toegestane afwijking tussen de handmeting en de loggermeting 5 cm bedraagt.</w:t>
      </w:r>
    </w:p>
    <w:p w14:paraId="6C1343E9" w14:textId="3CFB2D18" w:rsidR="00522644" w:rsidRDefault="000C1B39" w:rsidP="00E028F1">
      <w:pPr>
        <w:pStyle w:val="Geenafstand"/>
        <w:numPr>
          <w:ilvl w:val="0"/>
          <w:numId w:val="32"/>
        </w:numPr>
        <w:rPr>
          <w:rFonts w:asciiTheme="minorHAnsi" w:hAnsiTheme="minorHAnsi" w:cstheme="minorHAnsi"/>
        </w:rPr>
      </w:pPr>
      <w:r w:rsidRPr="000C1B39">
        <w:rPr>
          <w:rFonts w:asciiTheme="minorHAnsi" w:hAnsiTheme="minorHAnsi" w:cstheme="minorHAnsi"/>
        </w:rPr>
        <w:t>De gevalideerde data dient aangeleverd te worden aan de gemeente</w:t>
      </w:r>
      <w:r w:rsidR="008452E8">
        <w:rPr>
          <w:rFonts w:asciiTheme="minorHAnsi" w:hAnsiTheme="minorHAnsi" w:cstheme="minorHAnsi"/>
        </w:rPr>
        <w:t xml:space="preserve"> en te worden toegevoegd aan de portal</w:t>
      </w:r>
      <w:r w:rsidRPr="000C1B39">
        <w:rPr>
          <w:rFonts w:asciiTheme="minorHAnsi" w:hAnsiTheme="minorHAnsi" w:cstheme="minorHAnsi"/>
        </w:rPr>
        <w:t>. Dit bestand bevat minimaal de peilbuiscode aanduiding, datum-tijdwaarde en gevalideerde meetwaarde in meter ten opzichte van NAP.</w:t>
      </w:r>
    </w:p>
    <w:p w14:paraId="0AFDD41A" w14:textId="5BA0BC23" w:rsidR="008452E8" w:rsidRPr="003C614F" w:rsidRDefault="008452E8" w:rsidP="00E028F1">
      <w:pPr>
        <w:pStyle w:val="Geenafstand"/>
        <w:numPr>
          <w:ilvl w:val="0"/>
          <w:numId w:val="32"/>
        </w:numPr>
        <w:rPr>
          <w:rFonts w:asciiTheme="minorHAnsi" w:hAnsiTheme="minorHAnsi" w:cstheme="minorHAnsi"/>
        </w:rPr>
      </w:pPr>
      <w:r>
        <w:rPr>
          <w:rFonts w:asciiTheme="minorHAnsi" w:hAnsiTheme="minorHAnsi" w:cstheme="minorHAnsi"/>
        </w:rPr>
        <w:t>De loggers dienen vervolgens te worden ingeleverd bij de gemeente.</w:t>
      </w:r>
    </w:p>
    <w:p w14:paraId="5EEDD142" w14:textId="07C8FC5D" w:rsidR="00522644" w:rsidRDefault="00522644" w:rsidP="003C614F">
      <w:pPr>
        <w:pStyle w:val="Geenafstand"/>
        <w:rPr>
          <w:rFonts w:asciiTheme="minorHAnsi" w:hAnsiTheme="minorHAnsi" w:cstheme="minorHAnsi"/>
        </w:rPr>
      </w:pPr>
    </w:p>
    <w:p w14:paraId="2CEFF0B5" w14:textId="5238C084" w:rsidR="00ED3994" w:rsidRPr="003C614F" w:rsidRDefault="00ED3994" w:rsidP="00D27DED">
      <w:pPr>
        <w:pStyle w:val="Geenafstand"/>
        <w:numPr>
          <w:ilvl w:val="0"/>
          <w:numId w:val="36"/>
        </w:numPr>
        <w:rPr>
          <w:rFonts w:asciiTheme="minorHAnsi" w:hAnsiTheme="minorHAnsi" w:cstheme="minorHAnsi"/>
          <w:u w:val="single"/>
        </w:rPr>
      </w:pPr>
      <w:r w:rsidRPr="003C614F">
        <w:rPr>
          <w:rFonts w:asciiTheme="minorHAnsi" w:hAnsiTheme="minorHAnsi" w:cstheme="minorHAnsi"/>
          <w:u w:val="single"/>
        </w:rPr>
        <w:t>Schoonpompen peilbuizen</w:t>
      </w:r>
    </w:p>
    <w:p w14:paraId="5FB1D1C0" w14:textId="57DFD69C" w:rsidR="00ED3994" w:rsidRDefault="00ED3994" w:rsidP="00D27DED">
      <w:pPr>
        <w:pStyle w:val="Geenafstand"/>
        <w:ind w:left="360"/>
        <w:rPr>
          <w:rFonts w:asciiTheme="minorHAnsi" w:hAnsiTheme="minorHAnsi" w:cstheme="minorHAnsi"/>
        </w:rPr>
      </w:pPr>
      <w:r w:rsidRPr="003C614F">
        <w:rPr>
          <w:rFonts w:asciiTheme="minorHAnsi" w:hAnsiTheme="minorHAnsi" w:cstheme="minorHAnsi"/>
        </w:rPr>
        <w:t xml:space="preserve">Alle peilbuizen moeten vrijgemaakt worden van ingestroomd zand etc. Daarom alle peilbuizen schoonpompen/ schoonspoelen. Inclusief het inmeten van de diepte van de peilbuis voor en na het schoonspoelen. </w:t>
      </w:r>
    </w:p>
    <w:p w14:paraId="44863B53" w14:textId="77777777" w:rsidR="00ED3994" w:rsidRPr="003C614F" w:rsidRDefault="00ED3994" w:rsidP="003C614F">
      <w:pPr>
        <w:pStyle w:val="Geenafstand"/>
        <w:rPr>
          <w:rFonts w:asciiTheme="minorHAnsi" w:hAnsiTheme="minorHAnsi" w:cstheme="minorHAnsi"/>
        </w:rPr>
      </w:pPr>
    </w:p>
    <w:p w14:paraId="2A364275" w14:textId="3188650C" w:rsidR="002226A4" w:rsidRPr="003C614F" w:rsidRDefault="002226A4" w:rsidP="00D27DED">
      <w:pPr>
        <w:pStyle w:val="Geenafstand"/>
        <w:numPr>
          <w:ilvl w:val="0"/>
          <w:numId w:val="36"/>
        </w:numPr>
        <w:rPr>
          <w:rFonts w:asciiTheme="minorHAnsi" w:hAnsiTheme="minorHAnsi" w:cstheme="minorHAnsi"/>
          <w:u w:val="single"/>
        </w:rPr>
      </w:pPr>
      <w:r w:rsidRPr="003C614F">
        <w:rPr>
          <w:rFonts w:asciiTheme="minorHAnsi" w:hAnsiTheme="minorHAnsi" w:cstheme="minorHAnsi"/>
          <w:u w:val="single"/>
        </w:rPr>
        <w:t>Inrichten meetpunten voor telemetrie</w:t>
      </w:r>
    </w:p>
    <w:p w14:paraId="1A60F110" w14:textId="2A925ABE" w:rsidR="00CB558E" w:rsidRDefault="002226A4" w:rsidP="00D27DED">
      <w:pPr>
        <w:pStyle w:val="Geenafstand"/>
        <w:ind w:left="360"/>
        <w:rPr>
          <w:rFonts w:asciiTheme="minorHAnsi" w:hAnsiTheme="minorHAnsi" w:cstheme="minorHAnsi"/>
        </w:rPr>
      </w:pPr>
      <w:r w:rsidRPr="003C614F">
        <w:rPr>
          <w:rFonts w:asciiTheme="minorHAnsi" w:hAnsiTheme="minorHAnsi" w:cstheme="minorHAnsi"/>
        </w:rPr>
        <w:t xml:space="preserve">Deze eis betreft alle benodigde werkzaamheden en aanpassingen aan de peilbuislocaties om de peilbuislocaties te voorzien van uw telemetrische meetapparatuur. </w:t>
      </w:r>
      <w:r w:rsidR="00C55812">
        <w:rPr>
          <w:rFonts w:asciiTheme="minorHAnsi" w:hAnsiTheme="minorHAnsi" w:cstheme="minorHAnsi"/>
        </w:rPr>
        <w:t xml:space="preserve">De straatpotten mogen </w:t>
      </w:r>
      <w:r w:rsidR="00ED7822">
        <w:rPr>
          <w:rFonts w:asciiTheme="minorHAnsi" w:hAnsiTheme="minorHAnsi" w:cstheme="minorHAnsi"/>
        </w:rPr>
        <w:t xml:space="preserve">hiervoor </w:t>
      </w:r>
      <w:r w:rsidR="00C55812">
        <w:rPr>
          <w:rFonts w:asciiTheme="minorHAnsi" w:hAnsiTheme="minorHAnsi" w:cstheme="minorHAnsi"/>
        </w:rPr>
        <w:t>niet vervangen worden</w:t>
      </w:r>
      <w:r w:rsidR="00007B4A">
        <w:rPr>
          <w:rFonts w:asciiTheme="minorHAnsi" w:hAnsiTheme="minorHAnsi" w:cstheme="minorHAnsi"/>
        </w:rPr>
        <w:t>!</w:t>
      </w:r>
      <w:r w:rsidR="00C55812">
        <w:rPr>
          <w:rFonts w:asciiTheme="minorHAnsi" w:hAnsiTheme="minorHAnsi" w:cstheme="minorHAnsi"/>
        </w:rPr>
        <w:t xml:space="preserve"> </w:t>
      </w:r>
      <w:r w:rsidR="00ED7822">
        <w:rPr>
          <w:rFonts w:asciiTheme="minorHAnsi" w:hAnsiTheme="minorHAnsi" w:cstheme="minorHAnsi"/>
        </w:rPr>
        <w:t>Alle straatpotten zijn begin 2021 vervangen door</w:t>
      </w:r>
      <w:r w:rsidR="007A0414">
        <w:rPr>
          <w:rFonts w:asciiTheme="minorHAnsi" w:hAnsiTheme="minorHAnsi" w:cstheme="minorHAnsi"/>
        </w:rPr>
        <w:t xml:space="preserve"> PE-</w:t>
      </w:r>
      <w:r w:rsidR="00ED7822">
        <w:rPr>
          <w:rFonts w:asciiTheme="minorHAnsi" w:hAnsiTheme="minorHAnsi" w:cstheme="minorHAnsi"/>
        </w:rPr>
        <w:t xml:space="preserve">straatpotten </w:t>
      </w:r>
      <w:r w:rsidR="00D840DB">
        <w:rPr>
          <w:rFonts w:asciiTheme="minorHAnsi" w:hAnsiTheme="minorHAnsi" w:cstheme="minorHAnsi"/>
        </w:rPr>
        <w:t>met afmetingen van minimaal 185 x 185 mm</w:t>
      </w:r>
      <w:r w:rsidR="007A0414">
        <w:rPr>
          <w:rFonts w:asciiTheme="minorHAnsi" w:hAnsiTheme="minorHAnsi" w:cstheme="minorHAnsi"/>
        </w:rPr>
        <w:t>, afsluitbaar m</w:t>
      </w:r>
      <w:r w:rsidR="00900E79">
        <w:rPr>
          <w:rFonts w:asciiTheme="minorHAnsi" w:hAnsiTheme="minorHAnsi" w:cstheme="minorHAnsi"/>
        </w:rPr>
        <w:t>et een inbussleutel en voorzien van de tekst “grondwatermeetnet”.</w:t>
      </w:r>
      <w:r w:rsidR="00D27DED">
        <w:rPr>
          <w:rFonts w:asciiTheme="minorHAnsi" w:hAnsiTheme="minorHAnsi" w:cstheme="minorHAnsi"/>
        </w:rPr>
        <w:t xml:space="preserve"> </w:t>
      </w:r>
      <w:r w:rsidR="00145C18">
        <w:rPr>
          <w:rFonts w:asciiTheme="minorHAnsi" w:hAnsiTheme="minorHAnsi" w:cstheme="minorHAnsi"/>
        </w:rPr>
        <w:t xml:space="preserve">Indien de kop van de peilbuis wordt aangepast en/of schutkokers worden aangepast dan </w:t>
      </w:r>
      <w:r w:rsidR="005B3962">
        <w:rPr>
          <w:rFonts w:asciiTheme="minorHAnsi" w:hAnsiTheme="minorHAnsi" w:cstheme="minorHAnsi"/>
        </w:rPr>
        <w:t xml:space="preserve">is dit inclusief het inmeten van de aanpassingen ten opzichte van NAP. </w:t>
      </w:r>
      <w:r w:rsidR="004D77BC">
        <w:rPr>
          <w:rFonts w:asciiTheme="minorHAnsi" w:hAnsiTheme="minorHAnsi" w:cstheme="minorHAnsi"/>
        </w:rPr>
        <w:t>De onnauwkeurigheid van het inmeten hiervan bedraagt maximaal 3 cm.</w:t>
      </w:r>
    </w:p>
    <w:p w14:paraId="64BA9CB4" w14:textId="4A2502DF" w:rsidR="00EF3B4A" w:rsidRDefault="00EF3B4A" w:rsidP="003C614F">
      <w:pPr>
        <w:pStyle w:val="Geenafstand"/>
        <w:rPr>
          <w:rFonts w:asciiTheme="minorHAnsi" w:hAnsiTheme="minorHAnsi" w:cstheme="minorHAnsi"/>
        </w:rPr>
      </w:pPr>
    </w:p>
    <w:p w14:paraId="08EBF065" w14:textId="133B1B48" w:rsidR="00990BD0" w:rsidRDefault="00990BD0" w:rsidP="00D27DED">
      <w:pPr>
        <w:pStyle w:val="Geenafstand"/>
        <w:ind w:left="360"/>
        <w:rPr>
          <w:rFonts w:asciiTheme="minorHAnsi" w:hAnsiTheme="minorHAnsi" w:cstheme="minorHAnsi"/>
        </w:rPr>
      </w:pPr>
      <w:r>
        <w:rPr>
          <w:rFonts w:asciiTheme="minorHAnsi" w:hAnsiTheme="minorHAnsi" w:cstheme="minorHAnsi"/>
        </w:rPr>
        <w:t xml:space="preserve">Er zijn </w:t>
      </w:r>
      <w:r w:rsidR="00161501">
        <w:rPr>
          <w:rFonts w:asciiTheme="minorHAnsi" w:hAnsiTheme="minorHAnsi" w:cstheme="minorHAnsi"/>
        </w:rPr>
        <w:t xml:space="preserve">5 oppervlaktewatermeetpunten. Ook deze meetpunten dient </w:t>
      </w:r>
      <w:r w:rsidR="009F5820">
        <w:rPr>
          <w:rFonts w:asciiTheme="minorHAnsi" w:hAnsiTheme="minorHAnsi" w:cstheme="minorHAnsi"/>
        </w:rPr>
        <w:t xml:space="preserve">te worden voorzien van </w:t>
      </w:r>
      <w:r w:rsidR="00161501">
        <w:rPr>
          <w:rFonts w:asciiTheme="minorHAnsi" w:hAnsiTheme="minorHAnsi" w:cstheme="minorHAnsi"/>
        </w:rPr>
        <w:t xml:space="preserve">uw </w:t>
      </w:r>
      <w:r w:rsidR="00161501" w:rsidRPr="003C614F">
        <w:rPr>
          <w:rFonts w:asciiTheme="minorHAnsi" w:hAnsiTheme="minorHAnsi" w:cstheme="minorHAnsi"/>
        </w:rPr>
        <w:t>telemetrische meetapparatuur</w:t>
      </w:r>
      <w:r w:rsidR="009F5820">
        <w:rPr>
          <w:rFonts w:asciiTheme="minorHAnsi" w:hAnsiTheme="minorHAnsi" w:cstheme="minorHAnsi"/>
        </w:rPr>
        <w:t xml:space="preserve">. </w:t>
      </w:r>
    </w:p>
    <w:p w14:paraId="5D924969" w14:textId="50171A15" w:rsidR="009F5820" w:rsidRDefault="009F5820" w:rsidP="003C614F">
      <w:pPr>
        <w:pStyle w:val="Geenafstand"/>
        <w:rPr>
          <w:rFonts w:asciiTheme="minorHAnsi" w:hAnsiTheme="minorHAnsi" w:cstheme="minorHAnsi"/>
        </w:rPr>
      </w:pPr>
    </w:p>
    <w:p w14:paraId="215088C6" w14:textId="7EDC5158" w:rsidR="009F5820" w:rsidRDefault="009F5820" w:rsidP="00D27DED">
      <w:pPr>
        <w:pStyle w:val="Geenafstand"/>
        <w:ind w:left="360"/>
        <w:rPr>
          <w:rFonts w:asciiTheme="minorHAnsi" w:hAnsiTheme="minorHAnsi" w:cstheme="minorHAnsi"/>
        </w:rPr>
      </w:pPr>
      <w:r>
        <w:rPr>
          <w:rFonts w:asciiTheme="minorHAnsi" w:hAnsiTheme="minorHAnsi" w:cstheme="minorHAnsi"/>
        </w:rPr>
        <w:t xml:space="preserve">Er zijn 3 meetpunten in drainageputten. </w:t>
      </w:r>
      <w:r w:rsidR="00341249">
        <w:rPr>
          <w:rFonts w:asciiTheme="minorHAnsi" w:hAnsiTheme="minorHAnsi" w:cstheme="minorHAnsi"/>
        </w:rPr>
        <w:t xml:space="preserve">Vanwege de gietijzeren deksel van de drainageputten is </w:t>
      </w:r>
      <w:r w:rsidR="004A16A5">
        <w:rPr>
          <w:rFonts w:asciiTheme="minorHAnsi" w:hAnsiTheme="minorHAnsi" w:cstheme="minorHAnsi"/>
        </w:rPr>
        <w:t>het</w:t>
      </w:r>
      <w:r w:rsidR="00D27DED">
        <w:rPr>
          <w:rFonts w:asciiTheme="minorHAnsi" w:hAnsiTheme="minorHAnsi" w:cstheme="minorHAnsi"/>
        </w:rPr>
        <w:t xml:space="preserve"> </w:t>
      </w:r>
      <w:r w:rsidR="004A16A5">
        <w:rPr>
          <w:rFonts w:asciiTheme="minorHAnsi" w:hAnsiTheme="minorHAnsi" w:cstheme="minorHAnsi"/>
        </w:rPr>
        <w:t xml:space="preserve">installeren van telemetrische meetapparatuur </w:t>
      </w:r>
      <w:r w:rsidR="00341249">
        <w:rPr>
          <w:rFonts w:asciiTheme="minorHAnsi" w:hAnsiTheme="minorHAnsi" w:cstheme="minorHAnsi"/>
        </w:rPr>
        <w:t>hier lastig.</w:t>
      </w:r>
      <w:r w:rsidR="004A16A5">
        <w:rPr>
          <w:rFonts w:asciiTheme="minorHAnsi" w:hAnsiTheme="minorHAnsi" w:cstheme="minorHAnsi"/>
        </w:rPr>
        <w:t xml:space="preserve"> Daarom volstaat </w:t>
      </w:r>
      <w:r w:rsidR="00807A6A">
        <w:rPr>
          <w:rFonts w:asciiTheme="minorHAnsi" w:hAnsiTheme="minorHAnsi" w:cstheme="minorHAnsi"/>
        </w:rPr>
        <w:t>het</w:t>
      </w:r>
      <w:r w:rsidR="00430767">
        <w:rPr>
          <w:rFonts w:asciiTheme="minorHAnsi" w:hAnsiTheme="minorHAnsi" w:cstheme="minorHAnsi"/>
        </w:rPr>
        <w:t xml:space="preserve"> installeren van reguliere drukloggers. Hiervoor gebruik maken van de gemeentelijke loggers die afkomstig zijn uit </w:t>
      </w:r>
      <w:r w:rsidR="00D27DED">
        <w:rPr>
          <w:rFonts w:asciiTheme="minorHAnsi" w:hAnsiTheme="minorHAnsi" w:cstheme="minorHAnsi"/>
        </w:rPr>
        <w:t>Zwanenburg (</w:t>
      </w:r>
      <w:proofErr w:type="spellStart"/>
      <w:r w:rsidR="00D27DED">
        <w:rPr>
          <w:rFonts w:asciiTheme="minorHAnsi" w:hAnsiTheme="minorHAnsi" w:cstheme="minorHAnsi"/>
        </w:rPr>
        <w:t>Kinheim</w:t>
      </w:r>
      <w:proofErr w:type="spellEnd"/>
      <w:r w:rsidR="00D27DED">
        <w:rPr>
          <w:rFonts w:asciiTheme="minorHAnsi" w:hAnsiTheme="minorHAnsi" w:cstheme="minorHAnsi"/>
        </w:rPr>
        <w:t xml:space="preserve"> en </w:t>
      </w:r>
      <w:proofErr w:type="spellStart"/>
      <w:r w:rsidR="00D27DED">
        <w:rPr>
          <w:rFonts w:asciiTheme="minorHAnsi" w:hAnsiTheme="minorHAnsi" w:cstheme="minorHAnsi"/>
        </w:rPr>
        <w:t>Seevank</w:t>
      </w:r>
      <w:proofErr w:type="spellEnd"/>
      <w:r w:rsidR="00D27DED">
        <w:rPr>
          <w:rFonts w:asciiTheme="minorHAnsi" w:hAnsiTheme="minorHAnsi" w:cstheme="minorHAnsi"/>
        </w:rPr>
        <w:t>). Deze loggers dienen 1 x per jaar te worden uitgelezen en gevalideerd conform eis 1.</w:t>
      </w:r>
    </w:p>
    <w:p w14:paraId="2541818F" w14:textId="77777777" w:rsidR="00EF3B4A" w:rsidRPr="003C614F" w:rsidRDefault="00EF3B4A" w:rsidP="003C614F">
      <w:pPr>
        <w:pStyle w:val="Geenafstand"/>
        <w:rPr>
          <w:rFonts w:asciiTheme="minorHAnsi" w:hAnsiTheme="minorHAnsi" w:cstheme="minorHAnsi"/>
        </w:rPr>
      </w:pPr>
    </w:p>
    <w:p w14:paraId="22C94C96" w14:textId="6E2B9319" w:rsidR="00E0409C" w:rsidRDefault="00E0409C">
      <w:pPr>
        <w:spacing w:after="0" w:line="240" w:lineRule="auto"/>
        <w:rPr>
          <w:rFonts w:asciiTheme="minorHAnsi" w:hAnsiTheme="minorHAnsi" w:cstheme="minorHAnsi"/>
          <w:lang w:eastAsia="en-US"/>
        </w:rPr>
      </w:pPr>
      <w:r>
        <w:rPr>
          <w:rFonts w:asciiTheme="minorHAnsi" w:hAnsiTheme="minorHAnsi" w:cstheme="minorHAnsi"/>
        </w:rPr>
        <w:br w:type="page"/>
      </w:r>
    </w:p>
    <w:p w14:paraId="3C078305" w14:textId="0E97BC9D" w:rsidR="00162C75" w:rsidRPr="003C614F" w:rsidRDefault="00162C75" w:rsidP="00E0409C">
      <w:pPr>
        <w:pStyle w:val="Geenafstand"/>
        <w:numPr>
          <w:ilvl w:val="0"/>
          <w:numId w:val="36"/>
        </w:numPr>
        <w:rPr>
          <w:rFonts w:asciiTheme="minorHAnsi" w:hAnsiTheme="minorHAnsi" w:cstheme="minorHAnsi"/>
          <w:u w:val="single"/>
        </w:rPr>
      </w:pPr>
      <w:r w:rsidRPr="003C614F">
        <w:rPr>
          <w:rFonts w:asciiTheme="minorHAnsi" w:hAnsiTheme="minorHAnsi" w:cstheme="minorHAnsi"/>
          <w:u w:val="single"/>
        </w:rPr>
        <w:lastRenderedPageBreak/>
        <w:t>Veiligheid</w:t>
      </w:r>
    </w:p>
    <w:p w14:paraId="53CD67AC" w14:textId="5B7C5C5A" w:rsidR="00B65CA8" w:rsidRDefault="00162C75" w:rsidP="00E0409C">
      <w:pPr>
        <w:pStyle w:val="Geenafstand"/>
        <w:ind w:left="360"/>
        <w:rPr>
          <w:rFonts w:asciiTheme="minorHAnsi" w:hAnsiTheme="minorHAnsi" w:cstheme="minorHAnsi"/>
        </w:rPr>
      </w:pPr>
      <w:r w:rsidRPr="003C614F">
        <w:rPr>
          <w:rFonts w:asciiTheme="minorHAnsi" w:hAnsiTheme="minorHAnsi" w:cstheme="minorHAnsi"/>
        </w:rPr>
        <w:t xml:space="preserve">De werkzaamheden vinden plaats in de openbare ruimte/langs de openbare weg. U dient in uw plan van aanpak aan te geven hoe in deze opdracht </w:t>
      </w:r>
      <w:r w:rsidR="0079110B" w:rsidRPr="003C614F">
        <w:rPr>
          <w:rFonts w:asciiTheme="minorHAnsi" w:hAnsiTheme="minorHAnsi" w:cstheme="minorHAnsi"/>
        </w:rPr>
        <w:t xml:space="preserve">wordt </w:t>
      </w:r>
      <w:r w:rsidRPr="003C614F">
        <w:rPr>
          <w:rFonts w:asciiTheme="minorHAnsi" w:hAnsiTheme="minorHAnsi" w:cstheme="minorHAnsi"/>
        </w:rPr>
        <w:t>omgegaan met de veiligheid van haar buitenmedewerkers, de omwonenden en de weggebruikers. Uitgangspunt hierbij is dat de gemeente geen afzettingen en dergelijke hoeft te organiseren.</w:t>
      </w:r>
    </w:p>
    <w:p w14:paraId="4CEFD44B" w14:textId="77777777" w:rsidR="00E57D3F" w:rsidRDefault="00E57D3F" w:rsidP="003C614F">
      <w:pPr>
        <w:pStyle w:val="Geenafstand"/>
        <w:rPr>
          <w:rFonts w:asciiTheme="minorHAnsi" w:hAnsiTheme="minorHAnsi" w:cstheme="minorHAnsi"/>
        </w:rPr>
      </w:pPr>
    </w:p>
    <w:p w14:paraId="7D2086E1" w14:textId="7A3A8B29" w:rsidR="00D526F4" w:rsidRPr="001C2840" w:rsidRDefault="004720E2" w:rsidP="00D526F4">
      <w:pPr>
        <w:pStyle w:val="Kop2"/>
        <w:rPr>
          <w:rFonts w:asciiTheme="minorHAnsi" w:hAnsiTheme="minorHAnsi" w:cstheme="minorHAnsi"/>
          <w:caps w:val="0"/>
        </w:rPr>
      </w:pPr>
      <w:bookmarkStart w:id="15" w:name="_Toc62646182"/>
      <w:r>
        <w:rPr>
          <w:rFonts w:asciiTheme="minorHAnsi" w:hAnsiTheme="minorHAnsi" w:cstheme="minorHAnsi"/>
          <w:caps w:val="0"/>
        </w:rPr>
        <w:t>Overige eenmalige werkzaamheden</w:t>
      </w:r>
      <w:bookmarkEnd w:id="15"/>
    </w:p>
    <w:p w14:paraId="2AEBD22A" w14:textId="7C9F1541" w:rsidR="003203F3" w:rsidRPr="001C2840" w:rsidRDefault="003203F3" w:rsidP="00491F12">
      <w:pPr>
        <w:pStyle w:val="Kop2"/>
        <w:numPr>
          <w:ilvl w:val="0"/>
          <w:numId w:val="0"/>
        </w:numPr>
        <w:rPr>
          <w:rFonts w:asciiTheme="minorHAnsi" w:hAnsiTheme="minorHAnsi" w:cstheme="minorHAnsi"/>
        </w:rPr>
      </w:pPr>
    </w:p>
    <w:p w14:paraId="4393CF0D" w14:textId="727E0C6A" w:rsidR="00AC7A4D" w:rsidRPr="001C2840" w:rsidRDefault="00AC7A4D" w:rsidP="001A15B0">
      <w:pPr>
        <w:pStyle w:val="Geenafstand"/>
        <w:numPr>
          <w:ilvl w:val="0"/>
          <w:numId w:val="36"/>
        </w:numPr>
        <w:rPr>
          <w:rFonts w:asciiTheme="minorHAnsi" w:hAnsiTheme="minorHAnsi" w:cstheme="minorHAnsi"/>
          <w:u w:val="single"/>
        </w:rPr>
      </w:pPr>
      <w:r w:rsidRPr="001C2840">
        <w:rPr>
          <w:rFonts w:asciiTheme="minorHAnsi" w:hAnsiTheme="minorHAnsi" w:cstheme="minorHAnsi"/>
          <w:u w:val="single"/>
        </w:rPr>
        <w:t>Inrichten gemeentelijke en publieke portal, inclusief overnemen historische data</w:t>
      </w:r>
    </w:p>
    <w:p w14:paraId="7DFF56F7" w14:textId="5B2E33CE" w:rsidR="00AC7A4D" w:rsidRPr="00B30639" w:rsidRDefault="00AC7A4D" w:rsidP="001A15B0">
      <w:pPr>
        <w:ind w:left="360"/>
        <w:rPr>
          <w:rFonts w:asciiTheme="minorHAnsi" w:hAnsiTheme="minorHAnsi" w:cstheme="minorHAnsi"/>
        </w:rPr>
      </w:pPr>
      <w:r w:rsidRPr="001C2840">
        <w:rPr>
          <w:rFonts w:asciiTheme="minorHAnsi" w:hAnsiTheme="minorHAnsi" w:cstheme="minorHAnsi"/>
        </w:rPr>
        <w:t xml:space="preserve">Dit betreft het inrichten van zowel de gemeentelijke als de publieke portal met de vaste kenmerken van de meetlocaties (zoals naamstelling BRO, nabijgelegen adres, </w:t>
      </w:r>
      <w:r w:rsidR="00E57D3F">
        <w:rPr>
          <w:rFonts w:asciiTheme="minorHAnsi" w:hAnsiTheme="minorHAnsi" w:cstheme="minorHAnsi"/>
        </w:rPr>
        <w:t>XY-</w:t>
      </w:r>
      <w:r w:rsidRPr="001C2840">
        <w:rPr>
          <w:rFonts w:asciiTheme="minorHAnsi" w:hAnsiTheme="minorHAnsi" w:cstheme="minorHAnsi"/>
        </w:rPr>
        <w:t>co</w:t>
      </w:r>
      <w:r w:rsidR="00E57D3F">
        <w:rPr>
          <w:rFonts w:asciiTheme="minorHAnsi" w:hAnsiTheme="minorHAnsi" w:cstheme="minorHAnsi"/>
        </w:rPr>
        <w:t>ö</w:t>
      </w:r>
      <w:r w:rsidRPr="001C2840">
        <w:rPr>
          <w:rFonts w:asciiTheme="minorHAnsi" w:hAnsiTheme="minorHAnsi" w:cstheme="minorHAnsi"/>
        </w:rPr>
        <w:t xml:space="preserve">rdinaten, NAP maaiveld, NAP kop peilbuis, diepte peilbuis, filterstelling), inclusief foto’s en boorbeschrijvingen. </w:t>
      </w:r>
      <w:r w:rsidR="00637AC6">
        <w:rPr>
          <w:rFonts w:asciiTheme="minorHAnsi" w:hAnsiTheme="minorHAnsi" w:cstheme="minorHAnsi"/>
        </w:rPr>
        <w:t xml:space="preserve">Er </w:t>
      </w:r>
      <w:r w:rsidR="00891DA5" w:rsidRPr="001C2840">
        <w:rPr>
          <w:rFonts w:asciiTheme="minorHAnsi" w:hAnsiTheme="minorHAnsi" w:cstheme="minorHAnsi"/>
        </w:rPr>
        <w:t>w</w:t>
      </w:r>
      <w:r w:rsidRPr="001C2840">
        <w:rPr>
          <w:rFonts w:asciiTheme="minorHAnsi" w:hAnsiTheme="minorHAnsi" w:cstheme="minorHAnsi"/>
        </w:rPr>
        <w:t xml:space="preserve">ordt hiervoor een </w:t>
      </w:r>
      <w:r w:rsidR="00E57D3F">
        <w:rPr>
          <w:rFonts w:asciiTheme="minorHAnsi" w:hAnsiTheme="minorHAnsi" w:cstheme="minorHAnsi"/>
        </w:rPr>
        <w:t>E</w:t>
      </w:r>
      <w:r w:rsidRPr="001C2840">
        <w:rPr>
          <w:rFonts w:asciiTheme="minorHAnsi" w:hAnsiTheme="minorHAnsi" w:cstheme="minorHAnsi"/>
        </w:rPr>
        <w:t>xcel-bestand aangeleverd met deze kenmerken</w:t>
      </w:r>
      <w:r w:rsidR="00637AC6">
        <w:rPr>
          <w:rFonts w:asciiTheme="minorHAnsi" w:hAnsiTheme="minorHAnsi" w:cstheme="minorHAnsi"/>
        </w:rPr>
        <w:t xml:space="preserve">. </w:t>
      </w:r>
    </w:p>
    <w:p w14:paraId="3DD28A87" w14:textId="3254C49A" w:rsidR="00891DA5" w:rsidRPr="00367822" w:rsidRDefault="00040D74" w:rsidP="00A66A7F">
      <w:pPr>
        <w:pStyle w:val="Geenafstand"/>
        <w:ind w:left="360"/>
        <w:rPr>
          <w:rFonts w:asciiTheme="minorHAnsi" w:hAnsiTheme="minorHAnsi" w:cstheme="minorHAnsi"/>
        </w:rPr>
      </w:pPr>
      <w:r w:rsidRPr="00367822">
        <w:rPr>
          <w:rFonts w:asciiTheme="minorHAnsi" w:hAnsiTheme="minorHAnsi" w:cstheme="minorHAnsi"/>
        </w:rPr>
        <w:t>Daarnaast dienen de historische meetgegevens in de portals</w:t>
      </w:r>
      <w:r w:rsidR="000E5160" w:rsidRPr="00367822">
        <w:rPr>
          <w:rFonts w:asciiTheme="minorHAnsi" w:hAnsiTheme="minorHAnsi" w:cstheme="minorHAnsi"/>
        </w:rPr>
        <w:t xml:space="preserve"> te</w:t>
      </w:r>
      <w:r w:rsidRPr="00367822">
        <w:rPr>
          <w:rFonts w:asciiTheme="minorHAnsi" w:hAnsiTheme="minorHAnsi" w:cstheme="minorHAnsi"/>
        </w:rPr>
        <w:t xml:space="preserve"> worden opgenomen. Deze worden in een apart </w:t>
      </w:r>
      <w:r w:rsidR="000673E6" w:rsidRPr="00367822">
        <w:rPr>
          <w:rFonts w:asciiTheme="minorHAnsi" w:hAnsiTheme="minorHAnsi" w:cstheme="minorHAnsi"/>
        </w:rPr>
        <w:t>E</w:t>
      </w:r>
      <w:r w:rsidRPr="00367822">
        <w:rPr>
          <w:rFonts w:asciiTheme="minorHAnsi" w:hAnsiTheme="minorHAnsi" w:cstheme="minorHAnsi"/>
        </w:rPr>
        <w:t>xcel-bestand aangeleverd</w:t>
      </w:r>
      <w:r w:rsidR="00367822" w:rsidRPr="00367822">
        <w:rPr>
          <w:rFonts w:asciiTheme="minorHAnsi" w:hAnsiTheme="minorHAnsi" w:cstheme="minorHAnsi"/>
        </w:rPr>
        <w:t xml:space="preserve">. </w:t>
      </w:r>
      <w:r w:rsidR="00B5433F" w:rsidRPr="00367822">
        <w:rPr>
          <w:rFonts w:asciiTheme="minorHAnsi" w:hAnsiTheme="minorHAnsi" w:cstheme="minorHAnsi"/>
        </w:rPr>
        <w:t>Alle beschikbare data moet worden opgenomen in de portal van de opdrachtnemer.</w:t>
      </w:r>
    </w:p>
    <w:p w14:paraId="4E3EBA93" w14:textId="570E5027" w:rsidR="00891DA5" w:rsidRDefault="00891DA5" w:rsidP="003C614F">
      <w:pPr>
        <w:pStyle w:val="Geenafstand"/>
        <w:rPr>
          <w:rFonts w:asciiTheme="minorHAnsi" w:hAnsiTheme="minorHAnsi" w:cstheme="minorHAnsi"/>
        </w:rPr>
      </w:pPr>
    </w:p>
    <w:p w14:paraId="22E40E2C" w14:textId="6B7DEE60" w:rsidR="003C614F" w:rsidRDefault="0039209C" w:rsidP="00367822">
      <w:pPr>
        <w:pStyle w:val="Geenafstand"/>
        <w:numPr>
          <w:ilvl w:val="0"/>
          <w:numId w:val="36"/>
        </w:numPr>
        <w:rPr>
          <w:rFonts w:asciiTheme="minorHAnsi" w:hAnsiTheme="minorHAnsi" w:cstheme="minorHAnsi"/>
          <w:u w:val="single"/>
        </w:rPr>
      </w:pPr>
      <w:r>
        <w:rPr>
          <w:rFonts w:asciiTheme="minorHAnsi" w:hAnsiTheme="minorHAnsi" w:cstheme="minorHAnsi"/>
          <w:u w:val="single"/>
        </w:rPr>
        <w:t>BRO: w</w:t>
      </w:r>
      <w:r w:rsidR="00F90167">
        <w:rPr>
          <w:rFonts w:asciiTheme="minorHAnsi" w:hAnsiTheme="minorHAnsi" w:cstheme="minorHAnsi"/>
          <w:u w:val="single"/>
        </w:rPr>
        <w:t>ijzig</w:t>
      </w:r>
      <w:r>
        <w:rPr>
          <w:rFonts w:asciiTheme="minorHAnsi" w:hAnsiTheme="minorHAnsi" w:cstheme="minorHAnsi"/>
          <w:u w:val="single"/>
        </w:rPr>
        <w:t xml:space="preserve">ingen in de </w:t>
      </w:r>
      <w:r w:rsidR="00F90167">
        <w:rPr>
          <w:rFonts w:asciiTheme="minorHAnsi" w:hAnsiTheme="minorHAnsi" w:cstheme="minorHAnsi"/>
          <w:u w:val="single"/>
        </w:rPr>
        <w:t xml:space="preserve">putgegevens </w:t>
      </w:r>
      <w:r>
        <w:rPr>
          <w:rFonts w:asciiTheme="minorHAnsi" w:hAnsiTheme="minorHAnsi" w:cstheme="minorHAnsi"/>
          <w:u w:val="single"/>
        </w:rPr>
        <w:t>en de boorbeschrijvingen</w:t>
      </w:r>
    </w:p>
    <w:p w14:paraId="5222263D" w14:textId="592EC0A6" w:rsidR="00F80052" w:rsidRDefault="00F80052" w:rsidP="00367822">
      <w:pPr>
        <w:pStyle w:val="Geenafstand"/>
        <w:ind w:left="360"/>
        <w:rPr>
          <w:rFonts w:asciiTheme="minorHAnsi" w:hAnsiTheme="minorHAnsi" w:cstheme="minorHAnsi"/>
        </w:rPr>
      </w:pPr>
      <w:r>
        <w:rPr>
          <w:rFonts w:asciiTheme="minorHAnsi" w:hAnsiTheme="minorHAnsi" w:cstheme="minorHAnsi"/>
        </w:rPr>
        <w:t>De aangebrachte wijzigingen</w:t>
      </w:r>
      <w:r w:rsidR="00F17051">
        <w:rPr>
          <w:rFonts w:asciiTheme="minorHAnsi" w:hAnsiTheme="minorHAnsi" w:cstheme="minorHAnsi"/>
        </w:rPr>
        <w:t xml:space="preserve"> die te maken hebben </w:t>
      </w:r>
      <w:r w:rsidR="00C21479">
        <w:rPr>
          <w:rFonts w:asciiTheme="minorHAnsi" w:hAnsiTheme="minorHAnsi" w:cstheme="minorHAnsi"/>
        </w:rPr>
        <w:t>m</w:t>
      </w:r>
      <w:r w:rsidR="00F17051">
        <w:rPr>
          <w:rFonts w:asciiTheme="minorHAnsi" w:hAnsiTheme="minorHAnsi" w:cstheme="minorHAnsi"/>
        </w:rPr>
        <w:t>et</w:t>
      </w:r>
      <w:r w:rsidR="00C21479">
        <w:rPr>
          <w:rFonts w:asciiTheme="minorHAnsi" w:hAnsiTheme="minorHAnsi" w:cstheme="minorHAnsi"/>
        </w:rPr>
        <w:t xml:space="preserve"> het</w:t>
      </w:r>
      <w:r w:rsidR="00F17051">
        <w:rPr>
          <w:rFonts w:asciiTheme="minorHAnsi" w:hAnsiTheme="minorHAnsi" w:cstheme="minorHAnsi"/>
        </w:rPr>
        <w:t xml:space="preserve"> installeren van de meetapparatuur en de nieuwe waarden van de NAP d</w:t>
      </w:r>
      <w:r w:rsidR="00952AF8">
        <w:rPr>
          <w:rFonts w:asciiTheme="minorHAnsi" w:hAnsiTheme="minorHAnsi" w:cstheme="minorHAnsi"/>
        </w:rPr>
        <w:t>ienen te worden gewijzigd</w:t>
      </w:r>
      <w:r w:rsidR="00A5461A">
        <w:rPr>
          <w:rFonts w:asciiTheme="minorHAnsi" w:hAnsiTheme="minorHAnsi" w:cstheme="minorHAnsi"/>
        </w:rPr>
        <w:t xml:space="preserve"> in de portals en </w:t>
      </w:r>
      <w:r w:rsidR="00952AF8">
        <w:rPr>
          <w:rFonts w:asciiTheme="minorHAnsi" w:hAnsiTheme="minorHAnsi" w:cstheme="minorHAnsi"/>
        </w:rPr>
        <w:t xml:space="preserve">in de </w:t>
      </w:r>
      <w:r w:rsidR="0027265B">
        <w:rPr>
          <w:rFonts w:asciiTheme="minorHAnsi" w:hAnsiTheme="minorHAnsi" w:cstheme="minorHAnsi"/>
        </w:rPr>
        <w:t xml:space="preserve">desbetreffende </w:t>
      </w:r>
      <w:r w:rsidR="00952AF8">
        <w:rPr>
          <w:rFonts w:asciiTheme="minorHAnsi" w:hAnsiTheme="minorHAnsi" w:cstheme="minorHAnsi"/>
        </w:rPr>
        <w:t xml:space="preserve">putgegevens </w:t>
      </w:r>
      <w:r w:rsidR="0060793E">
        <w:rPr>
          <w:rFonts w:asciiTheme="minorHAnsi" w:hAnsiTheme="minorHAnsi" w:cstheme="minorHAnsi"/>
        </w:rPr>
        <w:t>in</w:t>
      </w:r>
      <w:r w:rsidR="00952AF8">
        <w:rPr>
          <w:rFonts w:asciiTheme="minorHAnsi" w:hAnsiTheme="minorHAnsi" w:cstheme="minorHAnsi"/>
        </w:rPr>
        <w:t xml:space="preserve"> de BRO.</w:t>
      </w:r>
    </w:p>
    <w:p w14:paraId="71A1902B" w14:textId="5E24C917" w:rsidR="0039209C" w:rsidRDefault="0039209C" w:rsidP="00367822">
      <w:pPr>
        <w:pStyle w:val="Geenafstand"/>
        <w:ind w:left="360"/>
        <w:rPr>
          <w:rFonts w:asciiTheme="minorHAnsi" w:hAnsiTheme="minorHAnsi" w:cstheme="minorHAnsi"/>
        </w:rPr>
      </w:pPr>
    </w:p>
    <w:p w14:paraId="444360C8" w14:textId="10469929" w:rsidR="0039209C" w:rsidRDefault="0039209C" w:rsidP="00367822">
      <w:pPr>
        <w:pStyle w:val="Geenafstand"/>
        <w:ind w:left="360"/>
        <w:rPr>
          <w:rFonts w:asciiTheme="minorHAnsi" w:hAnsiTheme="minorHAnsi" w:cstheme="minorHAnsi"/>
        </w:rPr>
      </w:pPr>
      <w:r>
        <w:rPr>
          <w:rFonts w:asciiTheme="minorHAnsi" w:hAnsiTheme="minorHAnsi" w:cstheme="minorHAnsi"/>
        </w:rPr>
        <w:t xml:space="preserve">Naar verwachting kunnen in 2022 de boorbeschrijvingen toegevoegd worden aan de BRO. </w:t>
      </w:r>
      <w:r w:rsidR="00254C6C">
        <w:rPr>
          <w:rFonts w:asciiTheme="minorHAnsi" w:hAnsiTheme="minorHAnsi" w:cstheme="minorHAnsi"/>
        </w:rPr>
        <w:t xml:space="preserve">Binnen 6 maanden nadat dit mogelijk is, dienen de boorbeschrijvingen toegevoegd te </w:t>
      </w:r>
      <w:r w:rsidR="00A405E9">
        <w:rPr>
          <w:rFonts w:asciiTheme="minorHAnsi" w:hAnsiTheme="minorHAnsi" w:cstheme="minorHAnsi"/>
        </w:rPr>
        <w:t>zijn</w:t>
      </w:r>
      <w:r w:rsidR="00254C6C">
        <w:rPr>
          <w:rFonts w:asciiTheme="minorHAnsi" w:hAnsiTheme="minorHAnsi" w:cstheme="minorHAnsi"/>
        </w:rPr>
        <w:t xml:space="preserve"> aan de BRO.</w:t>
      </w:r>
    </w:p>
    <w:p w14:paraId="06FA8EFC" w14:textId="77777777" w:rsidR="00F80052" w:rsidRPr="003C614F" w:rsidRDefault="00F80052" w:rsidP="003C614F">
      <w:pPr>
        <w:pStyle w:val="Geenafstand"/>
        <w:rPr>
          <w:rFonts w:asciiTheme="minorHAnsi" w:hAnsiTheme="minorHAnsi" w:cstheme="minorHAnsi"/>
        </w:rPr>
      </w:pPr>
    </w:p>
    <w:p w14:paraId="7A4B791C" w14:textId="7561DD13" w:rsidR="002F58A9" w:rsidRPr="003C614F" w:rsidRDefault="002F58A9" w:rsidP="00BB0C19">
      <w:pPr>
        <w:pStyle w:val="Geenafstand"/>
        <w:numPr>
          <w:ilvl w:val="0"/>
          <w:numId w:val="36"/>
        </w:numPr>
        <w:rPr>
          <w:rFonts w:asciiTheme="minorHAnsi" w:hAnsiTheme="minorHAnsi" w:cstheme="minorHAnsi"/>
          <w:u w:val="single"/>
        </w:rPr>
      </w:pPr>
      <w:r w:rsidRPr="003C614F">
        <w:rPr>
          <w:rFonts w:asciiTheme="minorHAnsi" w:hAnsiTheme="minorHAnsi" w:cstheme="minorHAnsi"/>
          <w:u w:val="single"/>
        </w:rPr>
        <w:t xml:space="preserve">Opleverrapport </w:t>
      </w:r>
    </w:p>
    <w:p w14:paraId="204E1646" w14:textId="7C6BF7DC" w:rsidR="002F58A9" w:rsidRPr="003C614F" w:rsidRDefault="002F58A9" w:rsidP="00BB0C19">
      <w:pPr>
        <w:pStyle w:val="Geenafstand"/>
        <w:ind w:left="360"/>
        <w:rPr>
          <w:rFonts w:asciiTheme="minorHAnsi" w:hAnsiTheme="minorHAnsi" w:cstheme="minorHAnsi"/>
        </w:rPr>
      </w:pPr>
      <w:r w:rsidRPr="003C614F">
        <w:rPr>
          <w:rFonts w:asciiTheme="minorHAnsi" w:hAnsiTheme="minorHAnsi" w:cstheme="minorHAnsi"/>
        </w:rPr>
        <w:t>De opdrachtgever w</w:t>
      </w:r>
      <w:r w:rsidR="00A405E9">
        <w:rPr>
          <w:rFonts w:asciiTheme="minorHAnsi" w:hAnsiTheme="minorHAnsi" w:cstheme="minorHAnsi"/>
        </w:rPr>
        <w:t>il</w:t>
      </w:r>
      <w:r w:rsidRPr="003C614F">
        <w:rPr>
          <w:rFonts w:asciiTheme="minorHAnsi" w:hAnsiTheme="minorHAnsi" w:cstheme="minorHAnsi"/>
        </w:rPr>
        <w:t xml:space="preserve"> een opleverrapport met daarin alle aanpassingen van het grondwatermeetnet, zoals genoemd in deze paragraaf. </w:t>
      </w:r>
      <w:r w:rsidR="002D723C">
        <w:rPr>
          <w:rFonts w:asciiTheme="minorHAnsi" w:hAnsiTheme="minorHAnsi" w:cstheme="minorHAnsi"/>
        </w:rPr>
        <w:t>Inschrijver initieert een overleg om dit rapport te bespreken.</w:t>
      </w:r>
    </w:p>
    <w:p w14:paraId="0B8A519F" w14:textId="77777777" w:rsidR="002F58A9" w:rsidRPr="003C614F" w:rsidRDefault="002F58A9" w:rsidP="003C614F">
      <w:pPr>
        <w:pStyle w:val="Geenafstand"/>
        <w:rPr>
          <w:rFonts w:asciiTheme="minorHAnsi" w:hAnsiTheme="minorHAnsi" w:cstheme="minorHAnsi"/>
        </w:rPr>
      </w:pPr>
    </w:p>
    <w:p w14:paraId="1C2BA752" w14:textId="292AF00E" w:rsidR="002F58A9" w:rsidRPr="003C614F" w:rsidRDefault="002F58A9" w:rsidP="00BB0C19">
      <w:pPr>
        <w:pStyle w:val="Geenafstand"/>
        <w:numPr>
          <w:ilvl w:val="0"/>
          <w:numId w:val="36"/>
        </w:numPr>
        <w:rPr>
          <w:rFonts w:asciiTheme="minorHAnsi" w:hAnsiTheme="minorHAnsi" w:cstheme="minorHAnsi"/>
          <w:u w:val="single"/>
        </w:rPr>
      </w:pPr>
      <w:r w:rsidRPr="003C614F">
        <w:rPr>
          <w:rFonts w:asciiTheme="minorHAnsi" w:hAnsiTheme="minorHAnsi" w:cstheme="minorHAnsi"/>
          <w:u w:val="single"/>
        </w:rPr>
        <w:t>Planning</w:t>
      </w:r>
    </w:p>
    <w:p w14:paraId="3C722640" w14:textId="36C1711A" w:rsidR="002F58A9" w:rsidRPr="003C614F" w:rsidRDefault="002F58A9" w:rsidP="00BB0C19">
      <w:pPr>
        <w:pStyle w:val="Geenafstand"/>
        <w:ind w:left="360"/>
        <w:rPr>
          <w:rFonts w:asciiTheme="minorHAnsi" w:hAnsiTheme="minorHAnsi" w:cstheme="minorHAnsi"/>
        </w:rPr>
      </w:pPr>
      <w:r w:rsidRPr="003C614F">
        <w:rPr>
          <w:rFonts w:asciiTheme="minorHAnsi" w:hAnsiTheme="minorHAnsi" w:cstheme="minorHAnsi"/>
        </w:rPr>
        <w:t xml:space="preserve">De </w:t>
      </w:r>
      <w:r w:rsidR="00225FEB">
        <w:rPr>
          <w:rFonts w:asciiTheme="minorHAnsi" w:hAnsiTheme="minorHAnsi" w:cstheme="minorHAnsi"/>
        </w:rPr>
        <w:t>in hoofdstuk 2</w:t>
      </w:r>
      <w:r w:rsidRPr="003C614F">
        <w:rPr>
          <w:rFonts w:asciiTheme="minorHAnsi" w:hAnsiTheme="minorHAnsi" w:cstheme="minorHAnsi"/>
        </w:rPr>
        <w:t xml:space="preserve"> genoemde éénmalige werkzaamheden dienen binnen </w:t>
      </w:r>
      <w:r w:rsidRPr="00615D1A">
        <w:rPr>
          <w:rFonts w:asciiTheme="minorHAnsi" w:hAnsiTheme="minorHAnsi" w:cstheme="minorHAnsi"/>
          <w:dstrike/>
        </w:rPr>
        <w:t>3</w:t>
      </w:r>
      <w:r w:rsidRPr="003C614F">
        <w:rPr>
          <w:rFonts w:asciiTheme="minorHAnsi" w:hAnsiTheme="minorHAnsi" w:cstheme="minorHAnsi"/>
        </w:rPr>
        <w:t xml:space="preserve"> </w:t>
      </w:r>
      <w:r w:rsidR="00615D1A" w:rsidRPr="00615D1A">
        <w:rPr>
          <w:rFonts w:asciiTheme="minorHAnsi" w:hAnsiTheme="minorHAnsi" w:cstheme="minorHAnsi"/>
          <w:color w:val="FF0000"/>
          <w:highlight w:val="yellow"/>
        </w:rPr>
        <w:t>4</w:t>
      </w:r>
      <w:r w:rsidR="00615D1A">
        <w:rPr>
          <w:rFonts w:asciiTheme="minorHAnsi" w:hAnsiTheme="minorHAnsi" w:cstheme="minorHAnsi"/>
          <w:color w:val="FF0000"/>
        </w:rPr>
        <w:t xml:space="preserve"> </w:t>
      </w:r>
      <w:r w:rsidRPr="003C614F">
        <w:rPr>
          <w:rFonts w:asciiTheme="minorHAnsi" w:hAnsiTheme="minorHAnsi" w:cstheme="minorHAnsi"/>
        </w:rPr>
        <w:t>maanden na opdrachtverlening gerealiseerd te zijn.</w:t>
      </w:r>
    </w:p>
    <w:p w14:paraId="18B3D6AD" w14:textId="7A77508E" w:rsidR="00B5433F" w:rsidRPr="003C614F" w:rsidRDefault="00B5433F" w:rsidP="003C614F">
      <w:pPr>
        <w:pStyle w:val="Geenafstand"/>
        <w:rPr>
          <w:rFonts w:asciiTheme="minorHAnsi" w:hAnsiTheme="minorHAnsi" w:cstheme="minorHAnsi"/>
        </w:rPr>
      </w:pPr>
    </w:p>
    <w:p w14:paraId="66EA0307" w14:textId="77777777" w:rsidR="00275FA5" w:rsidRDefault="00275FA5">
      <w:pPr>
        <w:spacing w:after="0" w:line="240" w:lineRule="auto"/>
        <w:rPr>
          <w:rFonts w:asciiTheme="minorHAnsi" w:hAnsiTheme="minorHAnsi" w:cstheme="minorHAnsi"/>
        </w:rPr>
      </w:pPr>
    </w:p>
    <w:p w14:paraId="4F677CF4" w14:textId="77777777" w:rsidR="00275FA5" w:rsidRDefault="00275FA5">
      <w:pPr>
        <w:spacing w:after="0" w:line="240" w:lineRule="auto"/>
        <w:rPr>
          <w:rFonts w:asciiTheme="minorHAnsi" w:hAnsiTheme="minorHAnsi" w:cstheme="minorHAnsi"/>
        </w:rPr>
      </w:pPr>
    </w:p>
    <w:p w14:paraId="142B0367" w14:textId="77777777" w:rsidR="00275FA5" w:rsidRDefault="00275FA5">
      <w:pPr>
        <w:spacing w:after="0" w:line="240" w:lineRule="auto"/>
        <w:rPr>
          <w:rFonts w:asciiTheme="minorHAnsi" w:hAnsiTheme="minorHAnsi" w:cstheme="minorHAnsi"/>
        </w:rPr>
      </w:pPr>
    </w:p>
    <w:p w14:paraId="76756C17" w14:textId="77777777" w:rsidR="00275FA5" w:rsidRDefault="00275FA5">
      <w:pPr>
        <w:spacing w:after="0" w:line="240" w:lineRule="auto"/>
        <w:rPr>
          <w:rFonts w:asciiTheme="minorHAnsi" w:hAnsiTheme="minorHAnsi" w:cstheme="minorHAnsi"/>
        </w:rPr>
      </w:pPr>
    </w:p>
    <w:p w14:paraId="292EC787" w14:textId="77777777" w:rsidR="00275FA5" w:rsidRDefault="00275FA5">
      <w:pPr>
        <w:spacing w:after="0" w:line="240" w:lineRule="auto"/>
        <w:rPr>
          <w:rFonts w:asciiTheme="minorHAnsi" w:hAnsiTheme="minorHAnsi" w:cstheme="minorHAnsi"/>
        </w:rPr>
      </w:pPr>
    </w:p>
    <w:p w14:paraId="32AB827F" w14:textId="77777777" w:rsidR="00275FA5" w:rsidRDefault="00275FA5">
      <w:pPr>
        <w:spacing w:after="0" w:line="240" w:lineRule="auto"/>
        <w:rPr>
          <w:rFonts w:asciiTheme="minorHAnsi" w:hAnsiTheme="minorHAnsi" w:cstheme="minorHAnsi"/>
        </w:rPr>
      </w:pPr>
    </w:p>
    <w:p w14:paraId="14AB2733" w14:textId="77777777" w:rsidR="00275FA5" w:rsidRDefault="00275FA5">
      <w:pPr>
        <w:spacing w:after="0" w:line="240" w:lineRule="auto"/>
        <w:rPr>
          <w:rFonts w:asciiTheme="minorHAnsi" w:hAnsiTheme="minorHAnsi" w:cstheme="minorHAnsi"/>
        </w:rPr>
      </w:pPr>
    </w:p>
    <w:p w14:paraId="273FFCEE" w14:textId="77777777" w:rsidR="00275FA5" w:rsidRDefault="00275FA5">
      <w:pPr>
        <w:spacing w:after="0" w:line="240" w:lineRule="auto"/>
        <w:rPr>
          <w:rFonts w:asciiTheme="minorHAnsi" w:hAnsiTheme="minorHAnsi" w:cstheme="minorHAnsi"/>
        </w:rPr>
      </w:pPr>
    </w:p>
    <w:p w14:paraId="414E6F02" w14:textId="20E87C4C" w:rsidR="00D526F4" w:rsidRDefault="00D526F4">
      <w:pPr>
        <w:spacing w:after="0" w:line="240" w:lineRule="auto"/>
        <w:rPr>
          <w:rFonts w:asciiTheme="minorHAnsi" w:hAnsiTheme="minorHAnsi" w:cstheme="minorHAnsi"/>
        </w:rPr>
      </w:pPr>
      <w:r>
        <w:rPr>
          <w:rFonts w:asciiTheme="minorHAnsi" w:hAnsiTheme="minorHAnsi" w:cstheme="minorHAnsi"/>
        </w:rPr>
        <w:br w:type="page"/>
      </w:r>
    </w:p>
    <w:p w14:paraId="32EBAD83" w14:textId="1F7B8BD7" w:rsidR="00CA3586" w:rsidRPr="00491F12" w:rsidRDefault="00CA3586" w:rsidP="00CA3586">
      <w:pPr>
        <w:pStyle w:val="Kop1"/>
      </w:pPr>
      <w:bookmarkStart w:id="16" w:name="_Toc62646183"/>
      <w:r w:rsidRPr="00491F12">
        <w:lastRenderedPageBreak/>
        <w:t>Eisen met betrekking tot het data-abonnement en de portals</w:t>
      </w:r>
      <w:bookmarkEnd w:id="16"/>
    </w:p>
    <w:p w14:paraId="58FD972B" w14:textId="670D2F76" w:rsidR="00F35306" w:rsidRDefault="00F35306" w:rsidP="00F35306">
      <w:r w:rsidRPr="00FD5406">
        <w:t>De gemeente wenst ontzorgd te worden op het gebied van het registreren, verzamelen, opslaan, valideren en het beschikbaar stellen van gevalideerde grondwatermetingen. De verantwoordelijkheid voor de meetapparatuur, het beheer, onderhoud, de dataverwerking, de validatie, de dataopslag en het beschikbaar stellen van de gevalideerde grondwatermetingen via de portals wordt hiermee uitbesteed. U dient een all-in data</w:t>
      </w:r>
      <w:r>
        <w:t>-</w:t>
      </w:r>
      <w:r w:rsidRPr="00FD5406">
        <w:t>abonnement aan te bieden voor een vaste prijs per meetpunt per jaar. Het all-in data</w:t>
      </w:r>
      <w:r>
        <w:t>-</w:t>
      </w:r>
      <w:r w:rsidRPr="00FD5406">
        <w:t xml:space="preserve">abonnement is inclusief de gestelde eisen met betrekking tot </w:t>
      </w:r>
      <w:r>
        <w:t xml:space="preserve">het data-abonnement (zie paragraaf 4.1) en </w:t>
      </w:r>
      <w:r w:rsidRPr="00FD5406">
        <w:t xml:space="preserve">de gemeentelijke en publieke portals, zie paragraaf </w:t>
      </w:r>
      <w:r>
        <w:t>4.2</w:t>
      </w:r>
      <w:r w:rsidRPr="00FD5406">
        <w:t>.</w:t>
      </w:r>
    </w:p>
    <w:p w14:paraId="6C15BB75" w14:textId="2EFA6CE6" w:rsidR="00D12B17" w:rsidRDefault="00D12B17" w:rsidP="00FD5406">
      <w:pPr>
        <w:pStyle w:val="Geenafstand"/>
        <w:rPr>
          <w:rFonts w:asciiTheme="minorHAnsi" w:hAnsiTheme="minorHAnsi" w:cstheme="minorHAnsi"/>
        </w:rPr>
      </w:pPr>
    </w:p>
    <w:p w14:paraId="577F8674" w14:textId="591B7CAD" w:rsidR="00012530" w:rsidRPr="001C2840" w:rsidRDefault="00012530" w:rsidP="00012530">
      <w:pPr>
        <w:pStyle w:val="Kop2"/>
        <w:rPr>
          <w:rFonts w:asciiTheme="minorHAnsi" w:hAnsiTheme="minorHAnsi" w:cstheme="minorHAnsi"/>
          <w:caps w:val="0"/>
        </w:rPr>
      </w:pPr>
      <w:bookmarkStart w:id="17" w:name="_Toc62646184"/>
      <w:r>
        <w:rPr>
          <w:rFonts w:asciiTheme="minorHAnsi" w:hAnsiTheme="minorHAnsi" w:cstheme="minorHAnsi"/>
          <w:caps w:val="0"/>
        </w:rPr>
        <w:t>Eisen met betrekking tot het data-abonnement</w:t>
      </w:r>
      <w:bookmarkEnd w:id="17"/>
    </w:p>
    <w:p w14:paraId="18937528" w14:textId="67F48FA0" w:rsidR="00F35306" w:rsidRDefault="00F35306" w:rsidP="00F35306">
      <w:r>
        <w:t>Hieronder staan de eisen met betrekking tot het data-abonnement.</w:t>
      </w:r>
    </w:p>
    <w:p w14:paraId="2C98BD80" w14:textId="50F0BBD4" w:rsidR="002E7669" w:rsidRPr="00F21A76" w:rsidRDefault="002E7669" w:rsidP="00F35306">
      <w:pPr>
        <w:pStyle w:val="Geenafstand"/>
        <w:numPr>
          <w:ilvl w:val="0"/>
          <w:numId w:val="36"/>
        </w:numPr>
        <w:rPr>
          <w:rFonts w:asciiTheme="minorHAnsi" w:hAnsiTheme="minorHAnsi" w:cstheme="minorHAnsi"/>
          <w:u w:val="single"/>
        </w:rPr>
      </w:pPr>
      <w:r w:rsidRPr="00F35306">
        <w:rPr>
          <w:rFonts w:asciiTheme="minorHAnsi" w:hAnsiTheme="minorHAnsi" w:cstheme="minorHAnsi"/>
        </w:rPr>
        <w:t>De telemetrische meetapparatuur dient met een meetfrequentie van éénmaal per uur, op het hele uur, de grondwaterstanden te registreren. De meetapparatuur moet de mogelijkheid hebben om eventueel (op afstand in te stellen en tijdelijk) met een hogere frequentie de grondwaterstanden te registreren.</w:t>
      </w:r>
    </w:p>
    <w:p w14:paraId="3E6289CF" w14:textId="77777777" w:rsidR="00F21A76" w:rsidRPr="00F35306" w:rsidRDefault="00F21A76" w:rsidP="00F21A76">
      <w:pPr>
        <w:pStyle w:val="Geenafstand"/>
        <w:ind w:left="360"/>
        <w:rPr>
          <w:rFonts w:asciiTheme="minorHAnsi" w:hAnsiTheme="minorHAnsi" w:cstheme="minorHAnsi"/>
          <w:u w:val="single"/>
        </w:rPr>
      </w:pPr>
    </w:p>
    <w:p w14:paraId="04564D92" w14:textId="654DAEAD" w:rsidR="00FF1057"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Ten minste 1</w:t>
      </w:r>
      <w:r w:rsidR="00BB4788" w:rsidRPr="00F21A76">
        <w:rPr>
          <w:rFonts w:asciiTheme="minorHAnsi" w:hAnsiTheme="minorHAnsi" w:cstheme="minorHAnsi"/>
        </w:rPr>
        <w:t xml:space="preserve"> keer</w:t>
      </w:r>
      <w:r w:rsidRPr="00F21A76">
        <w:rPr>
          <w:rFonts w:asciiTheme="minorHAnsi" w:hAnsiTheme="minorHAnsi" w:cstheme="minorHAnsi"/>
        </w:rPr>
        <w:t xml:space="preserve"> per dag dienen gevalideerde de meetgegevens binnen te komen op de portal en beschikbaar te zijn. De ‘vertraging’ tussen de metingen zelf en de beschikbaarheid op de portal is maximaal 1 dag.</w:t>
      </w:r>
    </w:p>
    <w:p w14:paraId="726A7732" w14:textId="77777777" w:rsidR="00F21A76" w:rsidRDefault="00F21A76" w:rsidP="00F21A76">
      <w:pPr>
        <w:pStyle w:val="Lijstalinea"/>
        <w:rPr>
          <w:rFonts w:asciiTheme="minorHAnsi" w:hAnsiTheme="minorHAnsi" w:cstheme="minorHAnsi"/>
          <w:u w:val="single"/>
        </w:rPr>
      </w:pPr>
    </w:p>
    <w:p w14:paraId="3496D8CA" w14:textId="72F0AF9F" w:rsidR="002E7669"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U dient aan te geven welke meetapparatuur met bijbehorende specificaties ingezet wordt en welke nauwkeurigheid de in te zetten meetapparatuur heeft. De minimum eis is een meetnauwkeurigheid van +/- 1,0</w:t>
      </w:r>
      <w:r w:rsidR="00B02043">
        <w:rPr>
          <w:rFonts w:asciiTheme="minorHAnsi" w:hAnsiTheme="minorHAnsi" w:cstheme="minorHAnsi"/>
        </w:rPr>
        <w:t>0</w:t>
      </w:r>
      <w:r w:rsidRPr="00F21A76">
        <w:rPr>
          <w:rFonts w:asciiTheme="minorHAnsi" w:hAnsiTheme="minorHAnsi" w:cstheme="minorHAnsi"/>
        </w:rPr>
        <w:t xml:space="preserve"> cm van de werkelijke grondwaterstand.</w:t>
      </w:r>
    </w:p>
    <w:p w14:paraId="56022123" w14:textId="77777777" w:rsidR="00F21A76" w:rsidRDefault="00F21A76" w:rsidP="00F21A76">
      <w:pPr>
        <w:pStyle w:val="Lijstalinea"/>
        <w:rPr>
          <w:rFonts w:asciiTheme="minorHAnsi" w:hAnsiTheme="minorHAnsi" w:cstheme="minorHAnsi"/>
          <w:u w:val="single"/>
        </w:rPr>
      </w:pPr>
    </w:p>
    <w:p w14:paraId="2F69A114" w14:textId="45E19405" w:rsidR="002E7669"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U bent verantwoordelijk voor de telecommunicatie op locatie. De wijze van communicatie tussen de peilbuizen en uw database/portal is aan u. De inschrijving is inclusief alle kosten voor telecommunicatie tussen de apparatuur in de peilbuis en de database/portal</w:t>
      </w:r>
      <w:r w:rsidR="00FF1057" w:rsidRPr="00F21A76">
        <w:rPr>
          <w:rFonts w:asciiTheme="minorHAnsi" w:hAnsiTheme="minorHAnsi" w:cstheme="minorHAnsi"/>
        </w:rPr>
        <w:t>.</w:t>
      </w:r>
    </w:p>
    <w:p w14:paraId="494A5AE6" w14:textId="77777777" w:rsidR="00F21A76" w:rsidRDefault="00F21A76" w:rsidP="00F21A76">
      <w:pPr>
        <w:pStyle w:val="Lijstalinea"/>
        <w:rPr>
          <w:rFonts w:asciiTheme="minorHAnsi" w:hAnsiTheme="minorHAnsi" w:cstheme="minorHAnsi"/>
          <w:u w:val="single"/>
        </w:rPr>
      </w:pPr>
    </w:p>
    <w:p w14:paraId="6F6A8A91" w14:textId="4EA6FBEC" w:rsidR="00FF1057"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U verwijdert bij het eind van het contract uw meetapparatuur.</w:t>
      </w:r>
    </w:p>
    <w:p w14:paraId="74A79FA0" w14:textId="77777777" w:rsidR="00F21A76" w:rsidRDefault="00F21A76" w:rsidP="00F21A76">
      <w:pPr>
        <w:pStyle w:val="Lijstalinea"/>
        <w:rPr>
          <w:rFonts w:asciiTheme="minorHAnsi" w:hAnsiTheme="minorHAnsi" w:cstheme="minorHAnsi"/>
          <w:u w:val="single"/>
        </w:rPr>
      </w:pPr>
    </w:p>
    <w:p w14:paraId="15394DCC" w14:textId="737C124F" w:rsidR="002E7669"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 xml:space="preserve">Indien de meetapparatuur defect raakt, is het van belang om snel deze apparatuur te vervangen. </w:t>
      </w:r>
      <w:r w:rsidR="00B02043">
        <w:rPr>
          <w:rFonts w:asciiTheme="minorHAnsi" w:hAnsiTheme="minorHAnsi" w:cstheme="minorHAnsi"/>
        </w:rPr>
        <w:t xml:space="preserve">De tijdsperiode tussen twee opeenvolgende metingen in de meetreeks </w:t>
      </w:r>
      <w:r w:rsidRPr="00F21A76">
        <w:rPr>
          <w:rFonts w:asciiTheme="minorHAnsi" w:hAnsiTheme="minorHAnsi" w:cstheme="minorHAnsi"/>
        </w:rPr>
        <w:t>mag niet langer zijn dan 14 dagen.</w:t>
      </w:r>
    </w:p>
    <w:p w14:paraId="6ADD993A" w14:textId="77777777" w:rsidR="00F21A76" w:rsidRDefault="00F21A76" w:rsidP="00F21A76">
      <w:pPr>
        <w:pStyle w:val="Lijstalinea"/>
        <w:rPr>
          <w:rFonts w:asciiTheme="minorHAnsi" w:hAnsiTheme="minorHAnsi" w:cstheme="minorHAnsi"/>
          <w:u w:val="single"/>
        </w:rPr>
      </w:pPr>
    </w:p>
    <w:p w14:paraId="52937F48" w14:textId="7B9A2E77" w:rsidR="002E7669"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Datagarantie per peilbuis: er geldt een minimale datagarantie van gevalideerde, goedgekeurde meetdata van 90% per peilbuis op jaarbasis.</w:t>
      </w:r>
    </w:p>
    <w:p w14:paraId="38FEC993" w14:textId="77777777" w:rsidR="00F21A76" w:rsidRDefault="00F21A76" w:rsidP="00F21A76">
      <w:pPr>
        <w:pStyle w:val="Lijstalinea"/>
        <w:rPr>
          <w:rFonts w:asciiTheme="minorHAnsi" w:hAnsiTheme="minorHAnsi" w:cstheme="minorHAnsi"/>
          <w:u w:val="single"/>
        </w:rPr>
      </w:pPr>
    </w:p>
    <w:p w14:paraId="724D6222" w14:textId="30CE0A3E" w:rsidR="002E7669"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Datagarantie gehele meetnet: er geldt een minimale datagarantie van gevalideerde, goedgekeurde meetdata voor het totale meetnet van 95% op jaarbasis.</w:t>
      </w:r>
    </w:p>
    <w:p w14:paraId="205DD2B1" w14:textId="77777777" w:rsidR="00F21A76" w:rsidRDefault="00F21A76" w:rsidP="00F21A76">
      <w:pPr>
        <w:pStyle w:val="Lijstalinea"/>
        <w:rPr>
          <w:rFonts w:asciiTheme="minorHAnsi" w:hAnsiTheme="minorHAnsi" w:cstheme="minorHAnsi"/>
          <w:u w:val="single"/>
        </w:rPr>
      </w:pPr>
    </w:p>
    <w:p w14:paraId="6EC005F4" w14:textId="448A9B60" w:rsidR="00FF1057" w:rsidRPr="00F21A76"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De opdrachtnemer dient in het plan van aanpak aan te geven hoe de eisen aan de datagarantie worden gehaald.</w:t>
      </w:r>
    </w:p>
    <w:p w14:paraId="4B23470A" w14:textId="77777777" w:rsidR="00F21A76" w:rsidRDefault="00F21A76" w:rsidP="00F21A76">
      <w:pPr>
        <w:pStyle w:val="Lijstalinea"/>
        <w:rPr>
          <w:rFonts w:asciiTheme="minorHAnsi" w:hAnsiTheme="minorHAnsi" w:cstheme="minorHAnsi"/>
          <w:u w:val="single"/>
        </w:rPr>
      </w:pPr>
    </w:p>
    <w:p w14:paraId="7AC742C7" w14:textId="6BD4E8F6" w:rsidR="002E7669" w:rsidRPr="00012530" w:rsidRDefault="002E7669" w:rsidP="00F21A76">
      <w:pPr>
        <w:pStyle w:val="Geenafstand"/>
        <w:numPr>
          <w:ilvl w:val="0"/>
          <w:numId w:val="36"/>
        </w:numPr>
        <w:rPr>
          <w:rFonts w:asciiTheme="minorHAnsi" w:hAnsiTheme="minorHAnsi" w:cstheme="minorHAnsi"/>
          <w:u w:val="single"/>
        </w:rPr>
      </w:pPr>
      <w:r w:rsidRPr="00F21A76">
        <w:rPr>
          <w:rFonts w:asciiTheme="minorHAnsi" w:hAnsiTheme="minorHAnsi" w:cstheme="minorHAnsi"/>
        </w:rPr>
        <w:t>Minimaal éénmaal per 12 maanden dient bij elke peilbuis een controlemeting te worden verricht. Met deze controlemeting vindt validatie van de meetdata van de logger plaats.</w:t>
      </w:r>
    </w:p>
    <w:p w14:paraId="12E1EE83" w14:textId="1F7B3BB3" w:rsidR="002E7669" w:rsidRPr="00012530" w:rsidRDefault="00FF1057"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lastRenderedPageBreak/>
        <w:t>De</w:t>
      </w:r>
      <w:r w:rsidR="002E7669" w:rsidRPr="00012530">
        <w:rPr>
          <w:rFonts w:asciiTheme="minorHAnsi" w:hAnsiTheme="minorHAnsi" w:cstheme="minorHAnsi"/>
        </w:rPr>
        <w:t xml:space="preserve"> maximale onnauwkeurigheid van de controlemeting bedraagt +/- 1</w:t>
      </w:r>
      <w:r w:rsidR="00B02043">
        <w:rPr>
          <w:rFonts w:asciiTheme="minorHAnsi" w:hAnsiTheme="minorHAnsi" w:cstheme="minorHAnsi"/>
        </w:rPr>
        <w:t>,00</w:t>
      </w:r>
      <w:r w:rsidR="002E7669" w:rsidRPr="00012530">
        <w:rPr>
          <w:rFonts w:asciiTheme="minorHAnsi" w:hAnsiTheme="minorHAnsi" w:cstheme="minorHAnsi"/>
        </w:rPr>
        <w:t xml:space="preserve"> cm.</w:t>
      </w:r>
      <w:r w:rsidR="0066184F">
        <w:rPr>
          <w:rFonts w:asciiTheme="minorHAnsi" w:hAnsiTheme="minorHAnsi" w:cstheme="minorHAnsi"/>
        </w:rPr>
        <w:t xml:space="preserve"> </w:t>
      </w:r>
      <w:r w:rsidR="0066184F" w:rsidRPr="0066184F">
        <w:rPr>
          <w:rFonts w:asciiTheme="minorHAnsi" w:hAnsiTheme="minorHAnsi" w:cstheme="minorHAnsi"/>
          <w:color w:val="FF0000"/>
          <w:highlight w:val="yellow"/>
        </w:rPr>
        <w:t>D</w:t>
      </w:r>
      <w:r w:rsidR="0066184F">
        <w:rPr>
          <w:rFonts w:asciiTheme="minorHAnsi" w:hAnsiTheme="minorHAnsi" w:cstheme="minorHAnsi"/>
          <w:color w:val="FF0000"/>
          <w:highlight w:val="yellow"/>
        </w:rPr>
        <w:t>e afwijking tussen loggermeting en handmeting bedraagt maximaal 5,00 cm.</w:t>
      </w:r>
      <w:r w:rsidR="0066184F">
        <w:rPr>
          <w:rFonts w:asciiTheme="minorHAnsi" w:hAnsiTheme="minorHAnsi" w:cstheme="minorHAnsi"/>
          <w:color w:val="FF0000"/>
        </w:rPr>
        <w:t xml:space="preserve"> </w:t>
      </w:r>
    </w:p>
    <w:p w14:paraId="3078A625" w14:textId="77777777" w:rsidR="00012530" w:rsidRDefault="00012530" w:rsidP="00012530">
      <w:pPr>
        <w:pStyle w:val="Lijstalinea"/>
        <w:rPr>
          <w:rFonts w:asciiTheme="minorHAnsi" w:hAnsiTheme="minorHAnsi" w:cstheme="minorHAnsi"/>
          <w:u w:val="single"/>
        </w:rPr>
      </w:pPr>
    </w:p>
    <w:p w14:paraId="776E9B59" w14:textId="056C1FCF" w:rsidR="002E7669" w:rsidRPr="00012530" w:rsidRDefault="002E7669"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 xml:space="preserve">U </w:t>
      </w:r>
      <w:r w:rsidR="00056585" w:rsidRPr="00012530">
        <w:rPr>
          <w:rFonts w:asciiTheme="minorHAnsi" w:hAnsiTheme="minorHAnsi" w:cstheme="minorHAnsi"/>
        </w:rPr>
        <w:t xml:space="preserve">neemt in uw plan van aanpak een </w:t>
      </w:r>
      <w:r w:rsidRPr="00012530">
        <w:rPr>
          <w:rFonts w:asciiTheme="minorHAnsi" w:hAnsiTheme="minorHAnsi" w:cstheme="minorHAnsi"/>
        </w:rPr>
        <w:t xml:space="preserve">validatieprotocol </w:t>
      </w:r>
      <w:r w:rsidR="00056585" w:rsidRPr="00012530">
        <w:rPr>
          <w:rFonts w:asciiTheme="minorHAnsi" w:hAnsiTheme="minorHAnsi" w:cstheme="minorHAnsi"/>
        </w:rPr>
        <w:t xml:space="preserve">op </w:t>
      </w:r>
      <w:r w:rsidRPr="00012530">
        <w:rPr>
          <w:rFonts w:asciiTheme="minorHAnsi" w:hAnsiTheme="minorHAnsi" w:cstheme="minorHAnsi"/>
        </w:rPr>
        <w:t>waarin omschreven staat op welke wijze u de validatie van de meetdata gaat doen.</w:t>
      </w:r>
      <w:r w:rsidR="00CF1B65" w:rsidRPr="00012530">
        <w:rPr>
          <w:rFonts w:asciiTheme="minorHAnsi" w:hAnsiTheme="minorHAnsi" w:cstheme="minorHAnsi"/>
        </w:rPr>
        <w:t xml:space="preserve"> Eis hierbij is dat </w:t>
      </w:r>
      <w:r w:rsidR="009B4F28" w:rsidRPr="00012530">
        <w:rPr>
          <w:rFonts w:asciiTheme="minorHAnsi" w:hAnsiTheme="minorHAnsi" w:cstheme="minorHAnsi"/>
        </w:rPr>
        <w:t>minimaal 1</w:t>
      </w:r>
      <w:r w:rsidR="00BB4788" w:rsidRPr="00012530">
        <w:rPr>
          <w:rFonts w:asciiTheme="minorHAnsi" w:hAnsiTheme="minorHAnsi" w:cstheme="minorHAnsi"/>
        </w:rPr>
        <w:t xml:space="preserve"> keer</w:t>
      </w:r>
      <w:r w:rsidR="009B4F28" w:rsidRPr="00012530">
        <w:rPr>
          <w:rFonts w:asciiTheme="minorHAnsi" w:hAnsiTheme="minorHAnsi" w:cstheme="minorHAnsi"/>
        </w:rPr>
        <w:t xml:space="preserve"> per kwartaal de definitieve validatie</w:t>
      </w:r>
      <w:r w:rsidR="005D4622" w:rsidRPr="00012530">
        <w:rPr>
          <w:rFonts w:asciiTheme="minorHAnsi" w:hAnsiTheme="minorHAnsi" w:cstheme="minorHAnsi"/>
        </w:rPr>
        <w:t xml:space="preserve"> plaatsvindt.</w:t>
      </w:r>
      <w:r w:rsidRPr="00012530">
        <w:rPr>
          <w:rFonts w:asciiTheme="minorHAnsi" w:hAnsiTheme="minorHAnsi" w:cstheme="minorHAnsi"/>
        </w:rPr>
        <w:t xml:space="preserve"> In uw validatieprotocol zijn minimaal de volgende onderdelen beschreven:</w:t>
      </w:r>
    </w:p>
    <w:p w14:paraId="694AABE7" w14:textId="5B8B45F8" w:rsidR="002E7669" w:rsidRPr="002E7669" w:rsidRDefault="002E7669" w:rsidP="00A83667">
      <w:pPr>
        <w:pStyle w:val="Geenafstand"/>
        <w:ind w:left="360"/>
        <w:rPr>
          <w:rFonts w:asciiTheme="minorHAnsi" w:hAnsiTheme="minorHAnsi" w:cstheme="minorHAnsi"/>
        </w:rPr>
      </w:pPr>
      <w:r w:rsidRPr="002E7669">
        <w:rPr>
          <w:rFonts w:asciiTheme="minorHAnsi" w:hAnsiTheme="minorHAnsi" w:cstheme="minorHAnsi"/>
        </w:rPr>
        <w:t>a.</w:t>
      </w:r>
      <w:r w:rsidRPr="002E7669">
        <w:rPr>
          <w:rFonts w:asciiTheme="minorHAnsi" w:hAnsiTheme="minorHAnsi" w:cstheme="minorHAnsi"/>
        </w:rPr>
        <w:tab/>
        <w:t>Hoe wordt de validatie van de ruwe data gedaan?</w:t>
      </w:r>
    </w:p>
    <w:p w14:paraId="70B1AAFC" w14:textId="77777777" w:rsidR="002E7669" w:rsidRPr="002E7669" w:rsidRDefault="002E7669" w:rsidP="00D75A6E">
      <w:pPr>
        <w:pStyle w:val="Geenafstand"/>
        <w:ind w:left="360"/>
        <w:rPr>
          <w:rFonts w:asciiTheme="minorHAnsi" w:hAnsiTheme="minorHAnsi" w:cstheme="minorHAnsi"/>
        </w:rPr>
      </w:pPr>
      <w:r w:rsidRPr="002E7669">
        <w:rPr>
          <w:rFonts w:asciiTheme="minorHAnsi" w:hAnsiTheme="minorHAnsi" w:cstheme="minorHAnsi"/>
        </w:rPr>
        <w:t>b.</w:t>
      </w:r>
      <w:r w:rsidRPr="002E7669">
        <w:rPr>
          <w:rFonts w:asciiTheme="minorHAnsi" w:hAnsiTheme="minorHAnsi" w:cstheme="minorHAnsi"/>
        </w:rPr>
        <w:tab/>
        <w:t>Wanneer worden metingen afgekeurd?</w:t>
      </w:r>
    </w:p>
    <w:p w14:paraId="6AF97F3A" w14:textId="7116D081" w:rsidR="002E7669" w:rsidRPr="002E7669" w:rsidRDefault="002E7669" w:rsidP="00D75A6E">
      <w:pPr>
        <w:pStyle w:val="Geenafstand"/>
        <w:ind w:left="360"/>
        <w:rPr>
          <w:rFonts w:asciiTheme="minorHAnsi" w:hAnsiTheme="minorHAnsi" w:cstheme="minorHAnsi"/>
        </w:rPr>
      </w:pPr>
      <w:r w:rsidRPr="002E7669">
        <w:rPr>
          <w:rFonts w:asciiTheme="minorHAnsi" w:hAnsiTheme="minorHAnsi" w:cstheme="minorHAnsi"/>
        </w:rPr>
        <w:t>c.</w:t>
      </w:r>
      <w:r w:rsidRPr="002E7669">
        <w:rPr>
          <w:rFonts w:asciiTheme="minorHAnsi" w:hAnsiTheme="minorHAnsi" w:cstheme="minorHAnsi"/>
        </w:rPr>
        <w:tab/>
        <w:t>Welke acties worden ondernomen als de meetdata in de validatieslag wordt afgekeurd?</w:t>
      </w:r>
    </w:p>
    <w:p w14:paraId="0092D3AD" w14:textId="77777777" w:rsidR="002E7669" w:rsidRPr="002E7669" w:rsidRDefault="002E7669" w:rsidP="00D75A6E">
      <w:pPr>
        <w:pStyle w:val="Geenafstand"/>
        <w:ind w:left="360"/>
        <w:rPr>
          <w:rFonts w:asciiTheme="minorHAnsi" w:hAnsiTheme="minorHAnsi" w:cstheme="minorHAnsi"/>
        </w:rPr>
      </w:pPr>
      <w:r w:rsidRPr="002E7669">
        <w:rPr>
          <w:rFonts w:asciiTheme="minorHAnsi" w:hAnsiTheme="minorHAnsi" w:cstheme="minorHAnsi"/>
        </w:rPr>
        <w:t>d.</w:t>
      </w:r>
      <w:r w:rsidRPr="002E7669">
        <w:rPr>
          <w:rFonts w:asciiTheme="minorHAnsi" w:hAnsiTheme="minorHAnsi" w:cstheme="minorHAnsi"/>
        </w:rPr>
        <w:tab/>
        <w:t>Hoe wordt de validatie en de eventueel ondernomen acties gerapporteerd?</w:t>
      </w:r>
    </w:p>
    <w:p w14:paraId="7FD49839" w14:textId="59352EA3" w:rsidR="00012530" w:rsidRPr="002E7669" w:rsidRDefault="002E7669" w:rsidP="00012530">
      <w:pPr>
        <w:pStyle w:val="Geenafstand"/>
        <w:ind w:left="360"/>
        <w:rPr>
          <w:rFonts w:asciiTheme="minorHAnsi" w:hAnsiTheme="minorHAnsi" w:cstheme="minorHAnsi"/>
        </w:rPr>
      </w:pPr>
      <w:r w:rsidRPr="002E7669">
        <w:rPr>
          <w:rFonts w:asciiTheme="minorHAnsi" w:hAnsiTheme="minorHAnsi" w:cstheme="minorHAnsi"/>
        </w:rPr>
        <w:t>Het werken volgens het validatieprotocol wordt onderdeel van de opdracht.</w:t>
      </w:r>
    </w:p>
    <w:p w14:paraId="6D350FD2" w14:textId="77777777" w:rsidR="00012530" w:rsidRPr="00012530" w:rsidRDefault="00012530" w:rsidP="00012530">
      <w:pPr>
        <w:pStyle w:val="Geenafstand"/>
        <w:rPr>
          <w:rFonts w:asciiTheme="minorHAnsi" w:hAnsiTheme="minorHAnsi" w:cstheme="minorHAnsi"/>
          <w:u w:val="single"/>
        </w:rPr>
      </w:pPr>
    </w:p>
    <w:p w14:paraId="207804BD" w14:textId="55B8607D" w:rsidR="002E7669" w:rsidRPr="00012530" w:rsidRDefault="00012530"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De</w:t>
      </w:r>
      <w:r w:rsidR="002E7669" w:rsidRPr="00012530">
        <w:rPr>
          <w:rFonts w:asciiTheme="minorHAnsi" w:hAnsiTheme="minorHAnsi" w:cstheme="minorHAnsi"/>
        </w:rPr>
        <w:t xml:space="preserve"> data dient veilig te worden opgeslagen. Dit betreft zowel de meetdata (ruwe data en de gevalideerde data) als de vaste kenmerken van de meetlocatie (foto, boorbeschrijving, </w:t>
      </w:r>
      <w:r w:rsidR="00034E8A" w:rsidRPr="00012530">
        <w:rPr>
          <w:rFonts w:asciiTheme="minorHAnsi" w:hAnsiTheme="minorHAnsi" w:cstheme="minorHAnsi"/>
        </w:rPr>
        <w:t>XYZ</w:t>
      </w:r>
      <w:r w:rsidR="002E7669" w:rsidRPr="00012530">
        <w:rPr>
          <w:rFonts w:asciiTheme="minorHAnsi" w:hAnsiTheme="minorHAnsi" w:cstheme="minorHAnsi"/>
        </w:rPr>
        <w:t>-waarden etc</w:t>
      </w:r>
      <w:r w:rsidR="00034E8A" w:rsidRPr="00012530">
        <w:rPr>
          <w:rFonts w:asciiTheme="minorHAnsi" w:hAnsiTheme="minorHAnsi" w:cstheme="minorHAnsi"/>
        </w:rPr>
        <w:t>.</w:t>
      </w:r>
      <w:r w:rsidR="002E7669" w:rsidRPr="00012530">
        <w:rPr>
          <w:rFonts w:asciiTheme="minorHAnsi" w:hAnsiTheme="minorHAnsi" w:cstheme="minorHAnsi"/>
        </w:rPr>
        <w:t xml:space="preserve">). </w:t>
      </w:r>
      <w:r w:rsidR="00B43EBC" w:rsidRPr="00012530">
        <w:rPr>
          <w:rFonts w:asciiTheme="minorHAnsi" w:hAnsiTheme="minorHAnsi" w:cstheme="minorHAnsi"/>
        </w:rPr>
        <w:t>De inschrijver</w:t>
      </w:r>
      <w:r w:rsidR="002E7669" w:rsidRPr="00012530">
        <w:rPr>
          <w:rFonts w:asciiTheme="minorHAnsi" w:hAnsiTheme="minorHAnsi" w:cstheme="minorHAnsi"/>
        </w:rPr>
        <w:t xml:space="preserve"> dient aan te geven </w:t>
      </w:r>
      <w:r w:rsidR="00B43EBC" w:rsidRPr="00012530">
        <w:rPr>
          <w:rFonts w:asciiTheme="minorHAnsi" w:hAnsiTheme="minorHAnsi" w:cstheme="minorHAnsi"/>
        </w:rPr>
        <w:t xml:space="preserve">in haar plan van aanpak </w:t>
      </w:r>
      <w:r w:rsidR="002E7669" w:rsidRPr="00012530">
        <w:rPr>
          <w:rFonts w:asciiTheme="minorHAnsi" w:hAnsiTheme="minorHAnsi" w:cstheme="minorHAnsi"/>
        </w:rPr>
        <w:t>hoe de data is beveiligd en hoe de veiligheid is geborgd.</w:t>
      </w:r>
    </w:p>
    <w:p w14:paraId="1D5A751A" w14:textId="77777777" w:rsidR="00012530" w:rsidRPr="00012530" w:rsidRDefault="00012530" w:rsidP="00012530">
      <w:pPr>
        <w:pStyle w:val="Geenafstand"/>
        <w:ind w:left="360"/>
        <w:rPr>
          <w:rFonts w:asciiTheme="minorHAnsi" w:hAnsiTheme="minorHAnsi" w:cstheme="minorHAnsi"/>
          <w:u w:val="single"/>
        </w:rPr>
      </w:pPr>
    </w:p>
    <w:p w14:paraId="296D6FF4" w14:textId="3447999E" w:rsidR="002E7669" w:rsidRPr="00012530" w:rsidRDefault="002E7669"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 xml:space="preserve">De data wordt </w:t>
      </w:r>
      <w:r w:rsidR="00B02043">
        <w:rPr>
          <w:rFonts w:asciiTheme="minorHAnsi" w:hAnsiTheme="minorHAnsi" w:cstheme="minorHAnsi"/>
        </w:rPr>
        <w:t xml:space="preserve">alleen </w:t>
      </w:r>
      <w:r w:rsidRPr="00012530">
        <w:rPr>
          <w:rFonts w:asciiTheme="minorHAnsi" w:hAnsiTheme="minorHAnsi" w:cstheme="minorHAnsi"/>
        </w:rPr>
        <w:t>binnen de Europese Unie opgeslagen en verwerkt.</w:t>
      </w:r>
    </w:p>
    <w:p w14:paraId="7C19833F" w14:textId="77777777" w:rsidR="00012530" w:rsidRDefault="00012530" w:rsidP="00012530">
      <w:pPr>
        <w:pStyle w:val="Lijstalinea"/>
        <w:rPr>
          <w:rFonts w:asciiTheme="minorHAnsi" w:hAnsiTheme="minorHAnsi" w:cstheme="minorHAnsi"/>
          <w:u w:val="single"/>
        </w:rPr>
      </w:pPr>
    </w:p>
    <w:p w14:paraId="6F78255C" w14:textId="74E608EB" w:rsidR="002E7669" w:rsidRPr="00012530" w:rsidRDefault="002E7669"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 xml:space="preserve">Alle verkregen data is en blijft eigendom van de gemeente </w:t>
      </w:r>
      <w:r w:rsidR="002F0F96" w:rsidRPr="00012530">
        <w:rPr>
          <w:rFonts w:asciiTheme="minorHAnsi" w:hAnsiTheme="minorHAnsi" w:cstheme="minorHAnsi"/>
        </w:rPr>
        <w:t>Haarlemmermeer</w:t>
      </w:r>
      <w:r w:rsidRPr="00012530">
        <w:rPr>
          <w:rFonts w:asciiTheme="minorHAnsi" w:hAnsiTheme="minorHAnsi" w:cstheme="minorHAnsi"/>
        </w:rPr>
        <w:t>.</w:t>
      </w:r>
    </w:p>
    <w:p w14:paraId="38B11803" w14:textId="77777777" w:rsidR="00012530" w:rsidRDefault="00012530" w:rsidP="00012530">
      <w:pPr>
        <w:pStyle w:val="Lijstalinea"/>
        <w:rPr>
          <w:rFonts w:asciiTheme="minorHAnsi" w:hAnsiTheme="minorHAnsi" w:cstheme="minorHAnsi"/>
          <w:u w:val="single"/>
        </w:rPr>
      </w:pPr>
    </w:p>
    <w:p w14:paraId="19F3C3BA" w14:textId="40DDDDD3" w:rsidR="00355D1C" w:rsidRPr="00012530" w:rsidRDefault="002E7669"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 xml:space="preserve">De gevalideerde meetdata moet minimaal éénmaal per kwartaal namens de gemeente worden aangeleverd bij </w:t>
      </w:r>
      <w:r w:rsidR="00012530">
        <w:rPr>
          <w:rFonts w:asciiTheme="minorHAnsi" w:hAnsiTheme="minorHAnsi" w:cstheme="minorHAnsi"/>
        </w:rPr>
        <w:t xml:space="preserve">de </w:t>
      </w:r>
      <w:r w:rsidRPr="00012530">
        <w:rPr>
          <w:rFonts w:asciiTheme="minorHAnsi" w:hAnsiTheme="minorHAnsi" w:cstheme="minorHAnsi"/>
        </w:rPr>
        <w:t>BRO. Binnen de opdracht zit tevens de eventuele toekomstige wijzigingen van de exportformat voor het aanleveren van de data aan het BRO.</w:t>
      </w:r>
    </w:p>
    <w:p w14:paraId="61E6AC08" w14:textId="32545866" w:rsidR="00A75D0F" w:rsidRDefault="00A75D0F" w:rsidP="00A75D0F">
      <w:pPr>
        <w:pStyle w:val="Geenafstand"/>
        <w:rPr>
          <w:rFonts w:asciiTheme="minorHAnsi" w:hAnsiTheme="minorHAnsi" w:cstheme="minorHAnsi"/>
        </w:rPr>
      </w:pPr>
    </w:p>
    <w:p w14:paraId="44B7B90C" w14:textId="0B64DFE8" w:rsidR="002E7669" w:rsidRPr="00012530" w:rsidRDefault="00B43EBC"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 xml:space="preserve">De inschrijver </w:t>
      </w:r>
      <w:r w:rsidR="002E7669" w:rsidRPr="00012530">
        <w:rPr>
          <w:rFonts w:asciiTheme="minorHAnsi" w:hAnsiTheme="minorHAnsi" w:cstheme="minorHAnsi"/>
        </w:rPr>
        <w:t>houdt een logboek bij met storingen, aanpassingen, onderhoudswerkzaamheden, het resultaat van de validatie en overige bijzonderheden per peilbuis.</w:t>
      </w:r>
    </w:p>
    <w:p w14:paraId="37EE7510" w14:textId="77777777" w:rsidR="00012530" w:rsidRPr="00012530" w:rsidRDefault="00012530" w:rsidP="00012530">
      <w:pPr>
        <w:pStyle w:val="Geenafstand"/>
        <w:ind w:left="360"/>
        <w:rPr>
          <w:rFonts w:asciiTheme="minorHAnsi" w:hAnsiTheme="minorHAnsi" w:cstheme="minorHAnsi"/>
          <w:u w:val="single"/>
        </w:rPr>
      </w:pPr>
    </w:p>
    <w:p w14:paraId="3D5868BF" w14:textId="1D37AE25" w:rsidR="002E7669" w:rsidRPr="00012530" w:rsidRDefault="002E7669"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 xml:space="preserve">Iedere jaar stelt </w:t>
      </w:r>
      <w:r w:rsidR="00B43EBC" w:rsidRPr="00012530">
        <w:rPr>
          <w:rFonts w:asciiTheme="minorHAnsi" w:hAnsiTheme="minorHAnsi" w:cstheme="minorHAnsi"/>
        </w:rPr>
        <w:t>de inschrijver</w:t>
      </w:r>
      <w:r w:rsidRPr="00012530">
        <w:rPr>
          <w:rFonts w:asciiTheme="minorHAnsi" w:hAnsiTheme="minorHAnsi" w:cstheme="minorHAnsi"/>
        </w:rPr>
        <w:t xml:space="preserve"> een evaluatierapport op. Hierin zijn de resultaten van de validatie opgenomen en de resultaten van de vereiste datalevering. Tevens zijn in het rapport de bijzonderheden en aanpassingen aan het meetnet van de afgelopen periode opgenomen (het logboek).</w:t>
      </w:r>
    </w:p>
    <w:p w14:paraId="0773C78B" w14:textId="77777777" w:rsidR="00012530" w:rsidRDefault="00012530" w:rsidP="00012530">
      <w:pPr>
        <w:pStyle w:val="Lijstalinea"/>
        <w:rPr>
          <w:rFonts w:asciiTheme="minorHAnsi" w:hAnsiTheme="minorHAnsi" w:cstheme="minorHAnsi"/>
          <w:u w:val="single"/>
        </w:rPr>
      </w:pPr>
    </w:p>
    <w:p w14:paraId="5C11F75E" w14:textId="52E8FD9F" w:rsidR="00FD5406" w:rsidRPr="00012530" w:rsidRDefault="002E7669"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Elk jaar vindt een afstemmings- en evaluatiegesprek plaats bij de gemeente. In dit overleg wordt het evaluatierapport besproken. Daarnaast wordt nagegaan of nog aan de gestelde eisen van datazekerheid en datavalidatie wordt voldaan. Zo nodig worden afspraken gemaakt ter verbetering</w:t>
      </w:r>
      <w:r w:rsidR="00376F29" w:rsidRPr="00012530">
        <w:rPr>
          <w:rFonts w:asciiTheme="minorHAnsi" w:hAnsiTheme="minorHAnsi" w:cstheme="minorHAnsi"/>
        </w:rPr>
        <w:t xml:space="preserve"> en contractueel vastgelegd</w:t>
      </w:r>
      <w:r w:rsidRPr="00012530">
        <w:rPr>
          <w:rFonts w:asciiTheme="minorHAnsi" w:hAnsiTheme="minorHAnsi" w:cstheme="minorHAnsi"/>
        </w:rPr>
        <w:t xml:space="preserve">. </w:t>
      </w:r>
      <w:r w:rsidR="007F6D58" w:rsidRPr="00012530">
        <w:rPr>
          <w:rFonts w:asciiTheme="minorHAnsi" w:hAnsiTheme="minorHAnsi" w:cstheme="minorHAnsi"/>
        </w:rPr>
        <w:t>De inschrijver</w:t>
      </w:r>
      <w:r w:rsidRPr="00012530">
        <w:rPr>
          <w:rFonts w:asciiTheme="minorHAnsi" w:hAnsiTheme="minorHAnsi" w:cstheme="minorHAnsi"/>
        </w:rPr>
        <w:t xml:space="preserve"> initieert dit overleg.</w:t>
      </w:r>
    </w:p>
    <w:p w14:paraId="048BA2B6" w14:textId="61289AD0" w:rsidR="0048594E" w:rsidRDefault="0048594E">
      <w:pPr>
        <w:spacing w:after="0" w:line="240" w:lineRule="auto"/>
        <w:rPr>
          <w:rFonts w:asciiTheme="minorHAnsi" w:hAnsiTheme="minorHAnsi" w:cstheme="minorHAnsi"/>
        </w:rPr>
      </w:pPr>
    </w:p>
    <w:p w14:paraId="2E0BA94B" w14:textId="41831289" w:rsidR="000D412A" w:rsidRPr="000D412A" w:rsidRDefault="000D412A" w:rsidP="000D412A">
      <w:pPr>
        <w:pStyle w:val="Geenafstand"/>
        <w:numPr>
          <w:ilvl w:val="0"/>
          <w:numId w:val="36"/>
        </w:numPr>
        <w:rPr>
          <w:rFonts w:asciiTheme="minorHAnsi" w:hAnsiTheme="minorHAnsi" w:cstheme="minorHAnsi"/>
          <w:u w:val="single"/>
        </w:rPr>
      </w:pPr>
      <w:r w:rsidRPr="000D412A">
        <w:rPr>
          <w:rFonts w:asciiTheme="minorHAnsi" w:hAnsiTheme="minorHAnsi" w:cstheme="minorHAnsi"/>
          <w:bCs/>
        </w:rPr>
        <w:t xml:space="preserve">Indien de overeengekomen verplichtingen niet zijn nagekomen kan een ingebrekestelling naar de opdrachtnemer worden verstuurd. Dit kan betrekking hebben op de eisen van zowel de éénmalige werkzaamheden als op de daaropvolgende jaarlijkse werkzaamheden (horende tot het data abonnement). Bij deze ingebrekestelling </w:t>
      </w:r>
      <w:r w:rsidR="00615D1A" w:rsidRPr="00615D1A">
        <w:rPr>
          <w:rFonts w:asciiTheme="minorHAnsi" w:hAnsiTheme="minorHAnsi" w:cstheme="minorHAnsi"/>
          <w:bCs/>
          <w:color w:val="FF0000"/>
          <w:highlight w:val="yellow"/>
        </w:rPr>
        <w:t>krijgt de aannemer de kans om de situatie binnen 4 weken te herstellen</w:t>
      </w:r>
      <w:r w:rsidR="00615D1A">
        <w:rPr>
          <w:rFonts w:asciiTheme="minorHAnsi" w:hAnsiTheme="minorHAnsi" w:cstheme="minorHAnsi"/>
          <w:bCs/>
          <w:color w:val="FF0000"/>
          <w:highlight w:val="yellow"/>
        </w:rPr>
        <w:t xml:space="preserve"> naar wens van de opdrachtgever,</w:t>
      </w:r>
      <w:r w:rsidR="00615D1A" w:rsidRPr="00615D1A">
        <w:rPr>
          <w:rFonts w:asciiTheme="minorHAnsi" w:hAnsiTheme="minorHAnsi" w:cstheme="minorHAnsi"/>
          <w:bCs/>
          <w:color w:val="FF0000"/>
          <w:highlight w:val="yellow"/>
        </w:rPr>
        <w:t xml:space="preserve"> daarna</w:t>
      </w:r>
      <w:r w:rsidR="00615D1A">
        <w:rPr>
          <w:rFonts w:asciiTheme="minorHAnsi" w:hAnsiTheme="minorHAnsi" w:cstheme="minorHAnsi"/>
          <w:bCs/>
          <w:color w:val="FF0000"/>
        </w:rPr>
        <w:t xml:space="preserve"> </w:t>
      </w:r>
      <w:r w:rsidRPr="000D412A">
        <w:rPr>
          <w:rFonts w:asciiTheme="minorHAnsi" w:hAnsiTheme="minorHAnsi" w:cstheme="minorHAnsi"/>
          <w:bCs/>
        </w:rPr>
        <w:t xml:space="preserve">is de opdrachtgever gerechtigd een korting te vorderen ter hoogte van € 10.000 exclusief BTW per keer. Deze korting is niet </w:t>
      </w:r>
      <w:r w:rsidR="00615D1A" w:rsidRPr="000D412A">
        <w:rPr>
          <w:rFonts w:asciiTheme="minorHAnsi" w:hAnsiTheme="minorHAnsi" w:cstheme="minorHAnsi"/>
          <w:bCs/>
        </w:rPr>
        <w:t>terug vorderbaar</w:t>
      </w:r>
      <w:r w:rsidRPr="000D412A">
        <w:rPr>
          <w:rFonts w:asciiTheme="minorHAnsi" w:hAnsiTheme="minorHAnsi" w:cstheme="minorHAnsi"/>
          <w:bCs/>
        </w:rPr>
        <w:t>. Na 2x een korting en bijbehorende ingebrekestelling kan de overeenkomst worden ontbonden.</w:t>
      </w:r>
    </w:p>
    <w:p w14:paraId="6DC808EF" w14:textId="77777777" w:rsidR="000D412A" w:rsidRDefault="000D412A">
      <w:pPr>
        <w:spacing w:after="0" w:line="240" w:lineRule="auto"/>
        <w:rPr>
          <w:rFonts w:asciiTheme="minorHAnsi" w:hAnsiTheme="minorHAnsi" w:cstheme="minorHAnsi"/>
        </w:rPr>
      </w:pPr>
    </w:p>
    <w:p w14:paraId="18AB213D" w14:textId="592B4F98" w:rsidR="00F00C83" w:rsidRPr="00012530" w:rsidRDefault="003B679D"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t>Bij het einde van het contract draagt de opdrachtnemer er zorg voor dat er een goede overdracht met een nieuwe opdrachtnemer plaatsvindt. Dit betekent onder andere dat de peilbuizen in goede en herbruikbare staat worden achtergelaten.</w:t>
      </w:r>
    </w:p>
    <w:p w14:paraId="6D996703" w14:textId="77777777" w:rsidR="00012530" w:rsidRPr="00012530" w:rsidRDefault="00012530" w:rsidP="00012530">
      <w:pPr>
        <w:pStyle w:val="Geenafstand"/>
        <w:ind w:left="360"/>
        <w:rPr>
          <w:rFonts w:asciiTheme="minorHAnsi" w:hAnsiTheme="minorHAnsi" w:cstheme="minorHAnsi"/>
          <w:u w:val="single"/>
        </w:rPr>
      </w:pPr>
    </w:p>
    <w:p w14:paraId="7D548E4E" w14:textId="54A3994F" w:rsidR="00C16FEE" w:rsidRPr="00012530" w:rsidRDefault="00C833FE" w:rsidP="00012530">
      <w:pPr>
        <w:pStyle w:val="Geenafstand"/>
        <w:numPr>
          <w:ilvl w:val="0"/>
          <w:numId w:val="36"/>
        </w:numPr>
        <w:rPr>
          <w:rFonts w:asciiTheme="minorHAnsi" w:hAnsiTheme="minorHAnsi" w:cstheme="minorHAnsi"/>
          <w:u w:val="single"/>
        </w:rPr>
      </w:pPr>
      <w:r w:rsidRPr="00012530">
        <w:rPr>
          <w:rFonts w:asciiTheme="minorHAnsi" w:hAnsiTheme="minorHAnsi" w:cstheme="minorHAnsi"/>
        </w:rPr>
        <w:lastRenderedPageBreak/>
        <w:t>De metadata</w:t>
      </w:r>
      <w:r w:rsidR="00EE761E" w:rsidRPr="00012530">
        <w:rPr>
          <w:rFonts w:asciiTheme="minorHAnsi" w:hAnsiTheme="minorHAnsi" w:cstheme="minorHAnsi"/>
        </w:rPr>
        <w:t xml:space="preserve">, </w:t>
      </w:r>
      <w:r w:rsidRPr="00012530">
        <w:rPr>
          <w:rFonts w:asciiTheme="minorHAnsi" w:hAnsiTheme="minorHAnsi" w:cstheme="minorHAnsi"/>
        </w:rPr>
        <w:t xml:space="preserve">ruwe </w:t>
      </w:r>
      <w:r w:rsidR="00300975" w:rsidRPr="00012530">
        <w:rPr>
          <w:rFonts w:asciiTheme="minorHAnsi" w:hAnsiTheme="minorHAnsi" w:cstheme="minorHAnsi"/>
        </w:rPr>
        <w:t xml:space="preserve">en gevalideerde </w:t>
      </w:r>
      <w:r w:rsidRPr="00012530">
        <w:rPr>
          <w:rFonts w:asciiTheme="minorHAnsi" w:hAnsiTheme="minorHAnsi" w:cstheme="minorHAnsi"/>
        </w:rPr>
        <w:t>metingen zijn en blijven eigendom van de opdrachtgever. Bij het einde van het contract worden deze volledig en kosteloos, in een gangbaar door de opdrachtgever vastgesteld format, overgedragen.</w:t>
      </w:r>
    </w:p>
    <w:p w14:paraId="1F54D8A9" w14:textId="79F0EF34" w:rsidR="00012530" w:rsidRPr="001C2840" w:rsidRDefault="00012530" w:rsidP="00012530">
      <w:pPr>
        <w:pStyle w:val="Kop2"/>
        <w:rPr>
          <w:rFonts w:asciiTheme="minorHAnsi" w:hAnsiTheme="minorHAnsi" w:cstheme="minorHAnsi"/>
          <w:caps w:val="0"/>
        </w:rPr>
      </w:pPr>
      <w:bookmarkStart w:id="18" w:name="_Toc62646185"/>
      <w:r>
        <w:rPr>
          <w:rFonts w:asciiTheme="minorHAnsi" w:hAnsiTheme="minorHAnsi" w:cstheme="minorHAnsi"/>
          <w:caps w:val="0"/>
        </w:rPr>
        <w:t>Eisen met betrekking tot de gemeentelijke en publieke portal</w:t>
      </w:r>
      <w:bookmarkEnd w:id="18"/>
    </w:p>
    <w:p w14:paraId="383910C6" w14:textId="77777777" w:rsidR="009E6FEC" w:rsidRPr="009E6FEC" w:rsidRDefault="009E6FEC" w:rsidP="009E6FEC">
      <w:pPr>
        <w:pStyle w:val="Plattetekst"/>
        <w:numPr>
          <w:ilvl w:val="0"/>
          <w:numId w:val="36"/>
        </w:numPr>
        <w:spacing w:before="6"/>
        <w:rPr>
          <w:rFonts w:asciiTheme="minorHAnsi" w:hAnsiTheme="minorHAnsi" w:cstheme="minorHAnsi"/>
        </w:rPr>
      </w:pPr>
      <w:bookmarkStart w:id="19" w:name="_Toc274570720"/>
      <w:r w:rsidRPr="001035A9">
        <w:rPr>
          <w:rFonts w:asciiTheme="minorHAnsi" w:hAnsiTheme="minorHAnsi" w:cstheme="minorHAnsi"/>
        </w:rPr>
        <w:t xml:space="preserve">De verzamelde én de historische meetdata moeten via internet te benaderen zijn. De opdrachtgever heeft dus alleen een internetverbinding met een webbrowser nodig om de portal te bedienen. Dit geldt ook voor de vaste kenmerken van de meetlocaties (boorbeschrijvingen, kenmerken peilbuis, </w:t>
      </w:r>
      <w:r>
        <w:rPr>
          <w:rFonts w:asciiTheme="minorHAnsi" w:hAnsiTheme="minorHAnsi" w:cstheme="minorHAnsi"/>
        </w:rPr>
        <w:t>XYZ</w:t>
      </w:r>
      <w:r w:rsidRPr="001035A9">
        <w:rPr>
          <w:rFonts w:asciiTheme="minorHAnsi" w:hAnsiTheme="minorHAnsi" w:cstheme="minorHAnsi"/>
        </w:rPr>
        <w:t>-waarden, foto etc</w:t>
      </w:r>
      <w:r>
        <w:rPr>
          <w:rFonts w:asciiTheme="minorHAnsi" w:hAnsiTheme="minorHAnsi" w:cstheme="minorHAnsi"/>
        </w:rPr>
        <w:t>.</w:t>
      </w:r>
      <w:r w:rsidRPr="001035A9">
        <w:rPr>
          <w:rFonts w:asciiTheme="minorHAnsi" w:hAnsiTheme="minorHAnsi" w:cstheme="minorHAnsi"/>
        </w:rPr>
        <w:t>).</w:t>
      </w:r>
    </w:p>
    <w:p w14:paraId="57BDFF77" w14:textId="73CF5FA7" w:rsidR="000F7D40" w:rsidRPr="000F7D40" w:rsidRDefault="00D02F52" w:rsidP="000F7D40">
      <w:pPr>
        <w:pStyle w:val="Geenafstand"/>
        <w:numPr>
          <w:ilvl w:val="0"/>
          <w:numId w:val="36"/>
        </w:numPr>
        <w:rPr>
          <w:rFonts w:asciiTheme="minorHAnsi" w:hAnsiTheme="minorHAnsi" w:cstheme="minorHAnsi"/>
          <w:u w:val="single"/>
        </w:rPr>
      </w:pPr>
      <w:r w:rsidRPr="00D02F52">
        <w:rPr>
          <w:rFonts w:asciiTheme="minorHAnsi" w:hAnsiTheme="minorHAnsi" w:cstheme="minorHAnsi"/>
        </w:rPr>
        <w:t>Nadere e</w:t>
      </w:r>
      <w:r w:rsidR="00FF7DC7" w:rsidRPr="00D02F52">
        <w:rPr>
          <w:rFonts w:asciiTheme="minorHAnsi" w:hAnsiTheme="minorHAnsi" w:cstheme="minorHAnsi"/>
        </w:rPr>
        <w:t>isen gemeentelijke portal</w:t>
      </w:r>
      <w:r w:rsidRPr="00D02F52">
        <w:rPr>
          <w:rFonts w:asciiTheme="minorHAnsi" w:hAnsiTheme="minorHAnsi" w:cstheme="minorHAnsi"/>
        </w:rPr>
        <w:t xml:space="preserve">. </w:t>
      </w:r>
      <w:r w:rsidR="0014349E">
        <w:rPr>
          <w:rFonts w:asciiTheme="minorHAnsi" w:hAnsiTheme="minorHAnsi" w:cstheme="minorHAnsi"/>
        </w:rPr>
        <w:t xml:space="preserve">De gemeentelijke portal is </w:t>
      </w:r>
      <w:r w:rsidR="00FF7DC7" w:rsidRPr="00D02F52">
        <w:rPr>
          <w:rFonts w:asciiTheme="minorHAnsi" w:hAnsiTheme="minorHAnsi" w:cstheme="minorHAnsi"/>
        </w:rPr>
        <w:t>bedoelt voor medewerkers van de gemeente</w:t>
      </w:r>
      <w:r w:rsidR="000F7D40">
        <w:rPr>
          <w:rFonts w:asciiTheme="minorHAnsi" w:hAnsiTheme="minorHAnsi" w:cstheme="minorHAnsi"/>
        </w:rPr>
        <w:t>.</w:t>
      </w:r>
      <w:r w:rsidR="000F7D40" w:rsidRPr="000F7D40">
        <w:rPr>
          <w:rFonts w:asciiTheme="minorHAnsi" w:hAnsiTheme="minorHAnsi" w:cstheme="minorHAnsi"/>
        </w:rPr>
        <w:t xml:space="preserve"> </w:t>
      </w:r>
      <w:r w:rsidR="000F7D40" w:rsidRPr="0083536D">
        <w:rPr>
          <w:rFonts w:asciiTheme="minorHAnsi" w:hAnsiTheme="minorHAnsi" w:cstheme="minorHAnsi"/>
        </w:rPr>
        <w:t>De</w:t>
      </w:r>
      <w:r w:rsidR="000F7D40">
        <w:rPr>
          <w:rFonts w:asciiTheme="minorHAnsi" w:hAnsiTheme="minorHAnsi" w:cstheme="minorHAnsi"/>
        </w:rPr>
        <w:t xml:space="preserve"> gemeentelijke </w:t>
      </w:r>
      <w:r w:rsidR="000F7D40" w:rsidRPr="0083536D">
        <w:rPr>
          <w:rFonts w:asciiTheme="minorHAnsi" w:hAnsiTheme="minorHAnsi" w:cstheme="minorHAnsi"/>
        </w:rPr>
        <w:t>portal dient uiterlijk 3 maanden na start opdracht operationeel te zijn</w:t>
      </w:r>
      <w:r w:rsidR="000F7D40">
        <w:rPr>
          <w:rFonts w:asciiTheme="minorHAnsi" w:hAnsiTheme="minorHAnsi" w:cstheme="minorHAnsi"/>
        </w:rPr>
        <w:t xml:space="preserve">. </w:t>
      </w:r>
      <w:r w:rsidR="000F7D40" w:rsidRPr="0083536D">
        <w:rPr>
          <w:rFonts w:asciiTheme="minorHAnsi" w:hAnsiTheme="minorHAnsi" w:cstheme="minorHAnsi"/>
        </w:rPr>
        <w:t xml:space="preserve">Voor </w:t>
      </w:r>
      <w:r w:rsidR="000F7D40">
        <w:rPr>
          <w:rFonts w:asciiTheme="minorHAnsi" w:hAnsiTheme="minorHAnsi" w:cstheme="minorHAnsi"/>
        </w:rPr>
        <w:t>de gemeentelijke</w:t>
      </w:r>
      <w:r w:rsidR="000F7D40" w:rsidRPr="0083536D">
        <w:rPr>
          <w:rFonts w:asciiTheme="minorHAnsi" w:hAnsiTheme="minorHAnsi" w:cstheme="minorHAnsi"/>
        </w:rPr>
        <w:t xml:space="preserve"> portal gelden daarnaast de volgende minimumeisen:</w:t>
      </w:r>
    </w:p>
    <w:p w14:paraId="2C304AB4" w14:textId="779FD0B2"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Een schaalbare geografische kaart met de locaties van de peilbuizen en de adresgegevens. In- en uitzoomen moet ook met scrollen mogelijk zijn.</w:t>
      </w:r>
    </w:p>
    <w:p w14:paraId="53AE95C2" w14:textId="19C80A34"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De vaste kenmerken van een meetlocatie zijn in de portal opgenomen. Dit zijn: de naam van het meetpunt (de BRO</w:t>
      </w:r>
      <w:r w:rsidR="007E37A0">
        <w:rPr>
          <w:rFonts w:asciiTheme="minorHAnsi" w:hAnsiTheme="minorHAnsi" w:cstheme="minorHAnsi"/>
        </w:rPr>
        <w:t>-</w:t>
      </w:r>
      <w:r w:rsidRPr="006D4A21">
        <w:rPr>
          <w:rFonts w:asciiTheme="minorHAnsi" w:hAnsiTheme="minorHAnsi" w:cstheme="minorHAnsi"/>
        </w:rPr>
        <w:t xml:space="preserve">code), nabijgelegen adres, de boorbeschrijving, foto van de locatie, </w:t>
      </w:r>
      <w:r w:rsidR="007E37A0">
        <w:rPr>
          <w:rFonts w:asciiTheme="minorHAnsi" w:hAnsiTheme="minorHAnsi" w:cstheme="minorHAnsi"/>
        </w:rPr>
        <w:t>XY</w:t>
      </w:r>
      <w:r w:rsidRPr="006D4A21">
        <w:rPr>
          <w:rFonts w:asciiTheme="minorHAnsi" w:hAnsiTheme="minorHAnsi" w:cstheme="minorHAnsi"/>
        </w:rPr>
        <w:t>-coördinaten en de NAP</w:t>
      </w:r>
      <w:r w:rsidR="007E37A0">
        <w:rPr>
          <w:rFonts w:asciiTheme="minorHAnsi" w:hAnsiTheme="minorHAnsi" w:cstheme="minorHAnsi"/>
        </w:rPr>
        <w:t>-</w:t>
      </w:r>
      <w:r w:rsidRPr="006D4A21">
        <w:rPr>
          <w:rFonts w:asciiTheme="minorHAnsi" w:hAnsiTheme="minorHAnsi" w:cstheme="minorHAnsi"/>
        </w:rPr>
        <w:t>hoogte van maaiveld en kop peilbuis, de diepte van de peilbuis</w:t>
      </w:r>
      <w:r w:rsidR="000D412A">
        <w:rPr>
          <w:rFonts w:asciiTheme="minorHAnsi" w:hAnsiTheme="minorHAnsi" w:cstheme="minorHAnsi"/>
        </w:rPr>
        <w:t>, filterdiepte, filterlengte</w:t>
      </w:r>
      <w:r w:rsidRPr="006D4A21">
        <w:rPr>
          <w:rFonts w:asciiTheme="minorHAnsi" w:hAnsiTheme="minorHAnsi" w:cstheme="minorHAnsi"/>
        </w:rPr>
        <w:t>.</w:t>
      </w:r>
    </w:p>
    <w:p w14:paraId="6BB4206C" w14:textId="49992F8D"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 xml:space="preserve">De meetgegevens zijn in grafiekvorm zichtbaar (inclusief </w:t>
      </w:r>
      <w:r w:rsidR="00803F13">
        <w:rPr>
          <w:rFonts w:asciiTheme="minorHAnsi" w:hAnsiTheme="minorHAnsi" w:cstheme="minorHAnsi"/>
        </w:rPr>
        <w:t xml:space="preserve">de hoogte van </w:t>
      </w:r>
      <w:r w:rsidRPr="006D4A21">
        <w:rPr>
          <w:rFonts w:asciiTheme="minorHAnsi" w:hAnsiTheme="minorHAnsi" w:cstheme="minorHAnsi"/>
        </w:rPr>
        <w:t>het maaiveld) als op een peilbuis wordt geklikt; de grondwaterstanden en het maaiveld zijn ten opzichte van NAP weergegeven; schakelen van de grondwaterstandsgrafiek ten opzichte van NAP en ten opzichte van maaiveld is mogelijk.</w:t>
      </w:r>
    </w:p>
    <w:p w14:paraId="784CAD1E" w14:textId="087EF2BF"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De grafiek is schaalbaar voor een zelf in te stellen periode.</w:t>
      </w:r>
    </w:p>
    <w:p w14:paraId="309A48AB" w14:textId="1DF5E1B2"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De RHG</w:t>
      </w:r>
      <w:r w:rsidR="007E37A0">
        <w:rPr>
          <w:rFonts w:asciiTheme="minorHAnsi" w:hAnsiTheme="minorHAnsi" w:cstheme="minorHAnsi"/>
        </w:rPr>
        <w:t>-</w:t>
      </w:r>
      <w:r w:rsidRPr="006D4A21">
        <w:rPr>
          <w:rFonts w:asciiTheme="minorHAnsi" w:hAnsiTheme="minorHAnsi" w:cstheme="minorHAnsi"/>
        </w:rPr>
        <w:t xml:space="preserve"> en de RLG-lijnen </w:t>
      </w:r>
      <w:r w:rsidR="00FE198D">
        <w:rPr>
          <w:rFonts w:asciiTheme="minorHAnsi" w:hAnsiTheme="minorHAnsi" w:cstheme="minorHAnsi"/>
        </w:rPr>
        <w:t xml:space="preserve">en de mediaan </w:t>
      </w:r>
      <w:r w:rsidRPr="006D4A21">
        <w:rPr>
          <w:rFonts w:asciiTheme="minorHAnsi" w:hAnsiTheme="minorHAnsi" w:cstheme="minorHAnsi"/>
        </w:rPr>
        <w:t>kunnen aan de grafiek worden toegevoegd (aan en uit te zetten).</w:t>
      </w:r>
    </w:p>
    <w:p w14:paraId="29E289D6" w14:textId="70A11A4E"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 xml:space="preserve">Een </w:t>
      </w:r>
      <w:r w:rsidR="00FE198D">
        <w:rPr>
          <w:rFonts w:asciiTheme="minorHAnsi" w:hAnsiTheme="minorHAnsi" w:cstheme="minorHAnsi"/>
        </w:rPr>
        <w:t xml:space="preserve">naar wens in te stellen </w:t>
      </w:r>
      <w:r w:rsidRPr="006D4A21">
        <w:rPr>
          <w:rFonts w:asciiTheme="minorHAnsi" w:hAnsiTheme="minorHAnsi" w:cstheme="minorHAnsi"/>
        </w:rPr>
        <w:t>hulplijn voor de toetsing aan bijvoorbeeld het grondwaterbeleid is aan en uit te zetten.</w:t>
      </w:r>
    </w:p>
    <w:p w14:paraId="72CE95AE" w14:textId="497F4FE3"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 xml:space="preserve">De data is te downloaden als een </w:t>
      </w:r>
      <w:r w:rsidR="007E37A0">
        <w:rPr>
          <w:rFonts w:asciiTheme="minorHAnsi" w:hAnsiTheme="minorHAnsi" w:cstheme="minorHAnsi"/>
        </w:rPr>
        <w:t>CSV-</w:t>
      </w:r>
      <w:r w:rsidRPr="006D4A21">
        <w:rPr>
          <w:rFonts w:asciiTheme="minorHAnsi" w:hAnsiTheme="minorHAnsi" w:cstheme="minorHAnsi"/>
        </w:rPr>
        <w:t xml:space="preserve"> bestand. Per peilbuis en per selectie van peilbuizen.</w:t>
      </w:r>
    </w:p>
    <w:p w14:paraId="7A51243A" w14:textId="2206DCDB"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 xml:space="preserve">Er is een </w:t>
      </w:r>
      <w:r w:rsidR="007E37A0">
        <w:rPr>
          <w:rFonts w:asciiTheme="minorHAnsi" w:hAnsiTheme="minorHAnsi" w:cstheme="minorHAnsi"/>
        </w:rPr>
        <w:t>PDF</w:t>
      </w:r>
      <w:r w:rsidRPr="006D4A21">
        <w:rPr>
          <w:rFonts w:asciiTheme="minorHAnsi" w:hAnsiTheme="minorHAnsi" w:cstheme="minorHAnsi"/>
        </w:rPr>
        <w:t xml:space="preserve"> te maken van de grafiek. Zowel per peilbuis als per selectie van peilbuizen.</w:t>
      </w:r>
    </w:p>
    <w:p w14:paraId="15E7B431" w14:textId="1B56C263"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De gemeente moet een toelichting kunnen geven (een annotatie) bij de grafieken.</w:t>
      </w:r>
      <w:r w:rsidR="0066184F">
        <w:rPr>
          <w:rFonts w:asciiTheme="minorHAnsi" w:hAnsiTheme="minorHAnsi" w:cstheme="minorHAnsi"/>
        </w:rPr>
        <w:t xml:space="preserve"> </w:t>
      </w:r>
      <w:r w:rsidR="0066184F" w:rsidRPr="0066184F">
        <w:rPr>
          <w:rFonts w:asciiTheme="minorHAnsi" w:hAnsiTheme="minorHAnsi" w:cstheme="minorHAnsi"/>
          <w:color w:val="FF0000"/>
          <w:highlight w:val="yellow"/>
        </w:rPr>
        <w:t>(Bijvoorbeeld</w:t>
      </w:r>
      <w:r w:rsidR="0066184F">
        <w:rPr>
          <w:rFonts w:asciiTheme="minorHAnsi" w:hAnsiTheme="minorHAnsi" w:cstheme="minorHAnsi"/>
          <w:color w:val="FF0000"/>
          <w:highlight w:val="yellow"/>
        </w:rPr>
        <w:t xml:space="preserve"> een abrupte verlaging van de grondwaterstand veroorzaakt door een sleufbemaling</w:t>
      </w:r>
      <w:r w:rsidR="0066184F" w:rsidRPr="0066184F">
        <w:rPr>
          <w:rFonts w:asciiTheme="minorHAnsi" w:hAnsiTheme="minorHAnsi" w:cstheme="minorHAnsi"/>
          <w:color w:val="FF0000"/>
          <w:highlight w:val="yellow"/>
        </w:rPr>
        <w:t>)</w:t>
      </w:r>
    </w:p>
    <w:p w14:paraId="74F87DA9" w14:textId="0F656D2A"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Een logboek met de historie van de storingen, aanpassingen, onderhoudswerkzaamheden, controlemetingen en resultaten van de validatie per peilbuis is via de portal in te zien.</w:t>
      </w:r>
    </w:p>
    <w:p w14:paraId="7BF9AFA2" w14:textId="061BC53A"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Dagelijkse neerslaggegevens toevoegen aan de grondwaterstandsgrafieken is mogelijk. Hiervoor gebruik maken van de neerslagdata van dichtstbijzijnde KNMI</w:t>
      </w:r>
      <w:r w:rsidR="00AA26EB">
        <w:rPr>
          <w:rFonts w:asciiTheme="minorHAnsi" w:hAnsiTheme="minorHAnsi" w:cstheme="minorHAnsi"/>
        </w:rPr>
        <w:t>-</w:t>
      </w:r>
      <w:r w:rsidRPr="006D4A21">
        <w:rPr>
          <w:rFonts w:asciiTheme="minorHAnsi" w:hAnsiTheme="minorHAnsi" w:cstheme="minorHAnsi"/>
        </w:rPr>
        <w:t xml:space="preserve">station. </w:t>
      </w:r>
    </w:p>
    <w:p w14:paraId="34D3C1C7" w14:textId="3D7D93E2"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Controlemetingen (handmetingen) zijn in de portal zichtbaar.</w:t>
      </w:r>
    </w:p>
    <w:p w14:paraId="3ABDC6BC" w14:textId="5A554520"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De portal is Nederlandstalig en via standaard browsers te benaderen</w:t>
      </w:r>
      <w:r w:rsidR="002206A7">
        <w:rPr>
          <w:rFonts w:asciiTheme="minorHAnsi" w:hAnsiTheme="minorHAnsi" w:cstheme="minorHAnsi"/>
        </w:rPr>
        <w:t>.</w:t>
      </w:r>
    </w:p>
    <w:p w14:paraId="1D7DF32A" w14:textId="56F0244E" w:rsidR="00FF7DC7" w:rsidRPr="006D4A21" w:rsidRDefault="00FF7DC7" w:rsidP="006D4A21">
      <w:pPr>
        <w:pStyle w:val="Lijstalinea"/>
        <w:widowControl w:val="0"/>
        <w:numPr>
          <w:ilvl w:val="0"/>
          <w:numId w:val="22"/>
        </w:numPr>
        <w:autoSpaceDE w:val="0"/>
        <w:autoSpaceDN w:val="0"/>
        <w:spacing w:before="2" w:after="0" w:line="240" w:lineRule="auto"/>
        <w:ind w:left="851" w:hanging="491"/>
        <w:rPr>
          <w:rFonts w:asciiTheme="minorHAnsi" w:hAnsiTheme="minorHAnsi" w:cstheme="minorHAnsi"/>
        </w:rPr>
      </w:pPr>
      <w:r w:rsidRPr="006D4A21">
        <w:rPr>
          <w:rFonts w:asciiTheme="minorHAnsi" w:hAnsiTheme="minorHAnsi" w:cstheme="minorHAnsi"/>
        </w:rPr>
        <w:t>Toegang tot de portal met een</w:t>
      </w:r>
      <w:r w:rsidR="0053726A">
        <w:rPr>
          <w:rFonts w:asciiTheme="minorHAnsi" w:hAnsiTheme="minorHAnsi" w:cstheme="minorHAnsi"/>
        </w:rPr>
        <w:t xml:space="preserve"> door de gemeente Haarlemmermeer gegenereerd</w:t>
      </w:r>
      <w:r w:rsidR="00B02043">
        <w:rPr>
          <w:rFonts w:asciiTheme="minorHAnsi" w:hAnsiTheme="minorHAnsi" w:cstheme="minorHAnsi"/>
        </w:rPr>
        <w:t xml:space="preserve"> en naar wens aan te passen</w:t>
      </w:r>
      <w:r w:rsidRPr="006D4A21">
        <w:rPr>
          <w:rFonts w:asciiTheme="minorHAnsi" w:hAnsiTheme="minorHAnsi" w:cstheme="minorHAnsi"/>
        </w:rPr>
        <w:t xml:space="preserve"> wachtwoord.</w:t>
      </w:r>
    </w:p>
    <w:p w14:paraId="03E65612" w14:textId="4ED2FD04" w:rsidR="00FF7DC7" w:rsidRDefault="00FF7DC7" w:rsidP="00FF7DC7">
      <w:pPr>
        <w:widowControl w:val="0"/>
        <w:tabs>
          <w:tab w:val="left" w:pos="1391"/>
          <w:tab w:val="left" w:pos="1392"/>
        </w:tabs>
        <w:autoSpaceDE w:val="0"/>
        <w:autoSpaceDN w:val="0"/>
        <w:spacing w:before="2" w:after="0" w:line="240" w:lineRule="auto"/>
        <w:rPr>
          <w:rFonts w:asciiTheme="minorHAnsi" w:hAnsiTheme="minorHAnsi" w:cstheme="minorHAnsi"/>
        </w:rPr>
      </w:pPr>
    </w:p>
    <w:p w14:paraId="0F415AF2" w14:textId="77777777" w:rsidR="00D02F52" w:rsidRDefault="00D02F52" w:rsidP="00FF7DC7">
      <w:pPr>
        <w:widowControl w:val="0"/>
        <w:tabs>
          <w:tab w:val="left" w:pos="1391"/>
          <w:tab w:val="left" w:pos="1392"/>
        </w:tabs>
        <w:autoSpaceDE w:val="0"/>
        <w:autoSpaceDN w:val="0"/>
        <w:spacing w:before="2" w:after="0" w:line="240" w:lineRule="auto"/>
        <w:rPr>
          <w:rFonts w:asciiTheme="minorHAnsi" w:hAnsiTheme="minorHAnsi" w:cstheme="minorHAnsi"/>
        </w:rPr>
      </w:pPr>
    </w:p>
    <w:p w14:paraId="6917C479" w14:textId="7C842D65" w:rsidR="00FF7DC7" w:rsidRPr="00AD7C0F" w:rsidRDefault="00D02F52" w:rsidP="0083536D">
      <w:pPr>
        <w:pStyle w:val="Geenafstand"/>
        <w:numPr>
          <w:ilvl w:val="0"/>
          <w:numId w:val="36"/>
        </w:numPr>
        <w:rPr>
          <w:rFonts w:asciiTheme="minorHAnsi" w:hAnsiTheme="minorHAnsi" w:cstheme="minorHAnsi"/>
          <w:u w:val="single"/>
        </w:rPr>
      </w:pPr>
      <w:r w:rsidRPr="00D02F52">
        <w:rPr>
          <w:rFonts w:asciiTheme="minorHAnsi" w:hAnsiTheme="minorHAnsi" w:cstheme="minorHAnsi"/>
        </w:rPr>
        <w:t>Nadere eisen</w:t>
      </w:r>
      <w:r>
        <w:rPr>
          <w:rFonts w:asciiTheme="minorHAnsi" w:hAnsiTheme="minorHAnsi" w:cstheme="minorHAnsi"/>
        </w:rPr>
        <w:t xml:space="preserve"> publieke </w:t>
      </w:r>
      <w:r w:rsidRPr="00D02F52">
        <w:rPr>
          <w:rFonts w:asciiTheme="minorHAnsi" w:hAnsiTheme="minorHAnsi" w:cstheme="minorHAnsi"/>
        </w:rPr>
        <w:t xml:space="preserve">portal. </w:t>
      </w:r>
      <w:r w:rsidR="00FF7DC7" w:rsidRPr="0083536D">
        <w:rPr>
          <w:rFonts w:asciiTheme="minorHAnsi" w:hAnsiTheme="minorHAnsi" w:cstheme="minorHAnsi"/>
        </w:rPr>
        <w:t xml:space="preserve">De gemeente </w:t>
      </w:r>
      <w:r w:rsidR="002206A7" w:rsidRPr="0083536D">
        <w:rPr>
          <w:rFonts w:asciiTheme="minorHAnsi" w:hAnsiTheme="minorHAnsi" w:cstheme="minorHAnsi"/>
        </w:rPr>
        <w:t>eist</w:t>
      </w:r>
      <w:r w:rsidR="00FF7DC7" w:rsidRPr="0083536D">
        <w:rPr>
          <w:rFonts w:asciiTheme="minorHAnsi" w:hAnsiTheme="minorHAnsi" w:cstheme="minorHAnsi"/>
        </w:rPr>
        <w:t xml:space="preserve"> </w:t>
      </w:r>
      <w:r w:rsidR="002206A7" w:rsidRPr="0083536D">
        <w:rPr>
          <w:rFonts w:asciiTheme="minorHAnsi" w:hAnsiTheme="minorHAnsi" w:cstheme="minorHAnsi"/>
        </w:rPr>
        <w:t xml:space="preserve">een publieke </w:t>
      </w:r>
      <w:r w:rsidR="00FF7DC7" w:rsidRPr="0083536D">
        <w:rPr>
          <w:rFonts w:asciiTheme="minorHAnsi" w:hAnsiTheme="minorHAnsi" w:cstheme="minorHAnsi"/>
        </w:rPr>
        <w:t xml:space="preserve">portal </w:t>
      </w:r>
      <w:r w:rsidR="002206A7" w:rsidRPr="0083536D">
        <w:rPr>
          <w:rFonts w:asciiTheme="minorHAnsi" w:hAnsiTheme="minorHAnsi" w:cstheme="minorHAnsi"/>
        </w:rPr>
        <w:t xml:space="preserve">om </w:t>
      </w:r>
      <w:r w:rsidR="00FF7DC7" w:rsidRPr="0083536D">
        <w:rPr>
          <w:rFonts w:asciiTheme="minorHAnsi" w:hAnsiTheme="minorHAnsi" w:cstheme="minorHAnsi"/>
        </w:rPr>
        <w:t>te gebruiken als informatiebron voor haar inwoners</w:t>
      </w:r>
      <w:r w:rsidR="002206A7" w:rsidRPr="0083536D">
        <w:rPr>
          <w:rFonts w:asciiTheme="minorHAnsi" w:hAnsiTheme="minorHAnsi" w:cstheme="minorHAnsi"/>
        </w:rPr>
        <w:t xml:space="preserve"> en bedrijven</w:t>
      </w:r>
      <w:r w:rsidR="00FF7DC7" w:rsidRPr="0083536D">
        <w:rPr>
          <w:rFonts w:asciiTheme="minorHAnsi" w:hAnsiTheme="minorHAnsi" w:cstheme="minorHAnsi"/>
        </w:rPr>
        <w:t xml:space="preserve">. De inschrijver dient aan te geven hoe de publieke portal er uitziet. Deze publieke portal dient uiterlijk 3 maanden na start opdracht operationeel te zijn. Voor de publieke portal gelden daarnaast de volgende </w:t>
      </w:r>
      <w:r w:rsidR="00C62992" w:rsidRPr="0083536D">
        <w:rPr>
          <w:rFonts w:asciiTheme="minorHAnsi" w:hAnsiTheme="minorHAnsi" w:cstheme="minorHAnsi"/>
        </w:rPr>
        <w:t>minimumeisen</w:t>
      </w:r>
      <w:r w:rsidR="00FF7DC7" w:rsidRPr="0083536D">
        <w:rPr>
          <w:rFonts w:asciiTheme="minorHAnsi" w:hAnsiTheme="minorHAnsi" w:cstheme="minorHAnsi"/>
        </w:rPr>
        <w:t>:</w:t>
      </w:r>
    </w:p>
    <w:p w14:paraId="0B456CA9" w14:textId="28B66A79" w:rsidR="00AD7C0F" w:rsidRDefault="00AD7C0F" w:rsidP="00AD7C0F">
      <w:pPr>
        <w:pStyle w:val="Lijstalinea"/>
        <w:widowControl w:val="0"/>
        <w:numPr>
          <w:ilvl w:val="0"/>
          <w:numId w:val="39"/>
        </w:numPr>
        <w:autoSpaceDE w:val="0"/>
        <w:autoSpaceDN w:val="0"/>
        <w:spacing w:before="2" w:after="0" w:line="240" w:lineRule="auto"/>
        <w:ind w:left="851" w:hanging="425"/>
        <w:rPr>
          <w:rFonts w:asciiTheme="minorHAnsi" w:hAnsiTheme="minorHAnsi" w:cstheme="minorHAnsi"/>
        </w:rPr>
      </w:pPr>
      <w:r w:rsidRPr="006D4A21">
        <w:rPr>
          <w:rFonts w:asciiTheme="minorHAnsi" w:hAnsiTheme="minorHAnsi" w:cstheme="minorHAnsi"/>
        </w:rPr>
        <w:t>Een schaalbare geografische kaart met de locaties van de peilbuizen. In- en uitzoomen moet ook met scrollen mogelijk zijn.</w:t>
      </w:r>
    </w:p>
    <w:p w14:paraId="7F18F290" w14:textId="0B646C58" w:rsidR="00F2727E" w:rsidRPr="00F2727E" w:rsidRDefault="00F2727E" w:rsidP="00F2727E">
      <w:pPr>
        <w:pStyle w:val="Lijstalinea"/>
        <w:widowControl w:val="0"/>
        <w:numPr>
          <w:ilvl w:val="0"/>
          <w:numId w:val="39"/>
        </w:numPr>
        <w:autoSpaceDE w:val="0"/>
        <w:autoSpaceDN w:val="0"/>
        <w:spacing w:before="2" w:after="0" w:line="240" w:lineRule="auto"/>
        <w:ind w:left="851" w:hanging="425"/>
        <w:rPr>
          <w:rFonts w:asciiTheme="minorHAnsi" w:hAnsiTheme="minorHAnsi" w:cstheme="minorHAnsi"/>
        </w:rPr>
      </w:pPr>
      <w:r w:rsidRPr="00F2727E">
        <w:rPr>
          <w:rFonts w:asciiTheme="minorHAnsi" w:hAnsiTheme="minorHAnsi" w:cstheme="minorHAnsi"/>
        </w:rPr>
        <w:t xml:space="preserve">De meetgegevens zijn in grafiekvorm zichtbaar (inclusief </w:t>
      </w:r>
      <w:r w:rsidR="00803F13">
        <w:rPr>
          <w:rFonts w:asciiTheme="minorHAnsi" w:hAnsiTheme="minorHAnsi" w:cstheme="minorHAnsi"/>
        </w:rPr>
        <w:t>de hoogte van het</w:t>
      </w:r>
      <w:r w:rsidRPr="00F2727E">
        <w:rPr>
          <w:rFonts w:asciiTheme="minorHAnsi" w:hAnsiTheme="minorHAnsi" w:cstheme="minorHAnsi"/>
        </w:rPr>
        <w:t xml:space="preserve"> maaiveld) als op een peilbuis wordt geklikt; de grondwaterstanden en het maaiveld zijn ten opzichte van NAP weergegeven; schakelen van de grondwaterstandsgrafiek ten opzichte van NAP en ten opzichte van maaiveld is mogelijk.</w:t>
      </w:r>
    </w:p>
    <w:p w14:paraId="5D9DA4A8" w14:textId="78EE43AF" w:rsidR="00FF7DC7" w:rsidRDefault="00FF7DC7" w:rsidP="0065349E">
      <w:pPr>
        <w:pStyle w:val="Lijstalinea"/>
        <w:widowControl w:val="0"/>
        <w:numPr>
          <w:ilvl w:val="0"/>
          <w:numId w:val="39"/>
        </w:numPr>
        <w:autoSpaceDE w:val="0"/>
        <w:autoSpaceDN w:val="0"/>
        <w:spacing w:before="2" w:after="0" w:line="240" w:lineRule="auto"/>
        <w:ind w:left="851" w:hanging="425"/>
        <w:rPr>
          <w:rFonts w:asciiTheme="minorHAnsi" w:hAnsiTheme="minorHAnsi" w:cstheme="minorHAnsi"/>
        </w:rPr>
      </w:pPr>
      <w:r w:rsidRPr="0065349E">
        <w:rPr>
          <w:rFonts w:asciiTheme="minorHAnsi" w:hAnsiTheme="minorHAnsi" w:cstheme="minorHAnsi"/>
        </w:rPr>
        <w:lastRenderedPageBreak/>
        <w:t xml:space="preserve">De publieke portal </w:t>
      </w:r>
      <w:r w:rsidR="00F34897" w:rsidRPr="0065349E">
        <w:rPr>
          <w:rFonts w:asciiTheme="minorHAnsi" w:hAnsiTheme="minorHAnsi" w:cstheme="minorHAnsi"/>
        </w:rPr>
        <w:t xml:space="preserve">is </w:t>
      </w:r>
      <w:r w:rsidRPr="0065349E">
        <w:rPr>
          <w:rFonts w:asciiTheme="minorHAnsi" w:hAnsiTheme="minorHAnsi" w:cstheme="minorHAnsi"/>
        </w:rPr>
        <w:t>niet voorzien van een wachtwoord.</w:t>
      </w:r>
    </w:p>
    <w:p w14:paraId="03C2B194" w14:textId="4469E855" w:rsidR="00FF7DC7" w:rsidRPr="0065349E" w:rsidRDefault="00FF7DC7" w:rsidP="0065349E">
      <w:pPr>
        <w:pStyle w:val="Lijstalinea"/>
        <w:widowControl w:val="0"/>
        <w:numPr>
          <w:ilvl w:val="0"/>
          <w:numId w:val="39"/>
        </w:numPr>
        <w:autoSpaceDE w:val="0"/>
        <w:autoSpaceDN w:val="0"/>
        <w:spacing w:before="2" w:after="0" w:line="240" w:lineRule="auto"/>
        <w:ind w:left="851" w:hanging="425"/>
        <w:rPr>
          <w:rFonts w:asciiTheme="minorHAnsi" w:hAnsiTheme="minorHAnsi" w:cstheme="minorHAnsi"/>
        </w:rPr>
      </w:pPr>
      <w:r w:rsidRPr="0065349E">
        <w:rPr>
          <w:rFonts w:asciiTheme="minorHAnsi" w:hAnsiTheme="minorHAnsi" w:cstheme="minorHAnsi"/>
        </w:rPr>
        <w:t>De portal is Nederlandstalig en via standaard browsers te benaderen</w:t>
      </w:r>
      <w:r w:rsidR="001156D4" w:rsidRPr="0065349E">
        <w:rPr>
          <w:rFonts w:asciiTheme="minorHAnsi" w:hAnsiTheme="minorHAnsi" w:cstheme="minorHAnsi"/>
        </w:rPr>
        <w:t>.</w:t>
      </w:r>
    </w:p>
    <w:p w14:paraId="312D3968" w14:textId="7676ACE4" w:rsidR="00012530" w:rsidRDefault="0065349E" w:rsidP="00803F13">
      <w:pPr>
        <w:widowControl w:val="0"/>
        <w:tabs>
          <w:tab w:val="left" w:pos="1391"/>
          <w:tab w:val="left" w:pos="1392"/>
        </w:tabs>
        <w:autoSpaceDE w:val="0"/>
        <w:autoSpaceDN w:val="0"/>
        <w:spacing w:before="2" w:after="0" w:line="240" w:lineRule="auto"/>
        <w:ind w:left="426" w:hanging="426"/>
        <w:rPr>
          <w:rFonts w:asciiTheme="minorHAnsi" w:hAnsiTheme="minorHAnsi" w:cstheme="minorHAnsi"/>
        </w:rPr>
      </w:pPr>
      <w:r>
        <w:rPr>
          <w:rFonts w:asciiTheme="minorHAnsi" w:hAnsiTheme="minorHAnsi" w:cstheme="minorHAnsi"/>
        </w:rPr>
        <w:tab/>
      </w:r>
      <w:r w:rsidR="00FF7DC7" w:rsidRPr="00FF7DC7">
        <w:rPr>
          <w:rFonts w:asciiTheme="minorHAnsi" w:hAnsiTheme="minorHAnsi" w:cstheme="minorHAnsi"/>
        </w:rPr>
        <w:t xml:space="preserve">De portal mag wel vergelijkbaar zijn met de gemeentelijke portal, de gebruiker mag echter </w:t>
      </w:r>
      <w:r w:rsidR="00FF7DC7" w:rsidRPr="00C114AD">
        <w:rPr>
          <w:rFonts w:asciiTheme="minorHAnsi" w:hAnsiTheme="minorHAnsi" w:cstheme="minorHAnsi"/>
          <w:u w:val="single"/>
        </w:rPr>
        <w:t>niet</w:t>
      </w:r>
      <w:r w:rsidR="00FF7DC7" w:rsidRPr="00FF7DC7">
        <w:rPr>
          <w:rFonts w:asciiTheme="minorHAnsi" w:hAnsiTheme="minorHAnsi" w:cstheme="minorHAnsi"/>
        </w:rPr>
        <w:t xml:space="preserve"> in de gelegenheid zijn om annotaties te</w:t>
      </w:r>
      <w:r w:rsidR="00803F13">
        <w:rPr>
          <w:rFonts w:asciiTheme="minorHAnsi" w:hAnsiTheme="minorHAnsi" w:cstheme="minorHAnsi"/>
        </w:rPr>
        <w:t xml:space="preserve"> lezen, toe te</w:t>
      </w:r>
      <w:r w:rsidR="00FF7DC7" w:rsidRPr="00FF7DC7">
        <w:rPr>
          <w:rFonts w:asciiTheme="minorHAnsi" w:hAnsiTheme="minorHAnsi" w:cstheme="minorHAnsi"/>
        </w:rPr>
        <w:t xml:space="preserve"> voegen of te veranderen (zie punt </w:t>
      </w:r>
      <w:r>
        <w:rPr>
          <w:rFonts w:asciiTheme="minorHAnsi" w:hAnsiTheme="minorHAnsi" w:cstheme="minorHAnsi"/>
        </w:rPr>
        <w:t>i</w:t>
      </w:r>
      <w:r w:rsidR="00FF7DC7" w:rsidRPr="00FF7DC7">
        <w:rPr>
          <w:rFonts w:asciiTheme="minorHAnsi" w:hAnsiTheme="minorHAnsi" w:cstheme="minorHAnsi"/>
        </w:rPr>
        <w:t xml:space="preserve"> van de gemeentelijke portal).</w:t>
      </w:r>
      <w:bookmarkEnd w:id="19"/>
    </w:p>
    <w:sectPr w:rsidR="00012530" w:rsidSect="005B0EDE">
      <w:headerReference w:type="default" r:id="rId13"/>
      <w:footerReference w:type="default" r:id="rId14"/>
      <w:pgSz w:w="11906" w:h="16838"/>
      <w:pgMar w:top="319" w:right="1417" w:bottom="1417" w:left="1417" w:header="2494" w:footer="557" w:gutter="0"/>
      <w:paperSrc w:first="258" w:other="25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57893F" w14:textId="77777777" w:rsidR="00F76E19" w:rsidRDefault="00F76E19" w:rsidP="001E228A">
      <w:pPr>
        <w:spacing w:after="0" w:line="240" w:lineRule="auto"/>
      </w:pPr>
      <w:r>
        <w:separator/>
      </w:r>
    </w:p>
  </w:endnote>
  <w:endnote w:type="continuationSeparator" w:id="0">
    <w:p w14:paraId="4020DDAA" w14:textId="77777777" w:rsidR="00F76E19" w:rsidRDefault="00F76E19" w:rsidP="001E2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_thai">
    <w:charset w:val="00"/>
    <w:family w:val="modern"/>
    <w:pitch w:val="fixed"/>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82098" w14:textId="3C2A03D3" w:rsidR="007E0B64" w:rsidRPr="00AE72C1" w:rsidRDefault="007E0B64" w:rsidP="00D01E75">
    <w:pPr>
      <w:tabs>
        <w:tab w:val="right" w:pos="9072"/>
      </w:tabs>
      <w:spacing w:after="0"/>
      <w:rPr>
        <w:sz w:val="16"/>
        <w:szCs w:val="16"/>
      </w:rPr>
    </w:pPr>
    <w:r w:rsidRPr="002C69B3">
      <w:rPr>
        <w:sz w:val="16"/>
        <w:szCs w:val="16"/>
      </w:rPr>
      <w:t xml:space="preserve">Programma van Eisen </w:t>
    </w:r>
    <w:r>
      <w:rPr>
        <w:sz w:val="16"/>
        <w:szCs w:val="16"/>
      </w:rPr>
      <w:t>Ingenieursdiensten Grondwatermonitoring</w:t>
    </w:r>
    <w:sdt>
      <w:sdtPr>
        <w:rPr>
          <w:sz w:val="16"/>
          <w:szCs w:val="16"/>
        </w:rPr>
        <w:id w:val="1974866250"/>
        <w:docPartObj>
          <w:docPartGallery w:val="Page Numbers (Top of Page)"/>
          <w:docPartUnique/>
        </w:docPartObj>
      </w:sdtPr>
      <w:sdtEndPr/>
      <w:sdtContent>
        <w:r>
          <w:rPr>
            <w:sz w:val="16"/>
            <w:szCs w:val="16"/>
          </w:rPr>
          <w:tab/>
        </w:r>
        <w:r w:rsidRPr="00706339">
          <w:rPr>
            <w:sz w:val="16"/>
            <w:szCs w:val="16"/>
          </w:rPr>
          <w:t xml:space="preserve">Pagina </w:t>
        </w:r>
        <w:r w:rsidRPr="00706339">
          <w:rPr>
            <w:sz w:val="16"/>
            <w:szCs w:val="16"/>
          </w:rPr>
          <w:fldChar w:fldCharType="begin"/>
        </w:r>
        <w:r w:rsidRPr="00706339">
          <w:rPr>
            <w:sz w:val="16"/>
            <w:szCs w:val="16"/>
          </w:rPr>
          <w:instrText xml:space="preserve"> PAGE </w:instrText>
        </w:r>
        <w:r w:rsidRPr="00706339">
          <w:rPr>
            <w:sz w:val="16"/>
            <w:szCs w:val="16"/>
          </w:rPr>
          <w:fldChar w:fldCharType="separate"/>
        </w:r>
        <w:r>
          <w:rPr>
            <w:noProof/>
            <w:sz w:val="16"/>
            <w:szCs w:val="16"/>
          </w:rPr>
          <w:t>5</w:t>
        </w:r>
        <w:r w:rsidRPr="00706339">
          <w:rPr>
            <w:sz w:val="16"/>
            <w:szCs w:val="16"/>
          </w:rPr>
          <w:fldChar w:fldCharType="end"/>
        </w:r>
        <w:r w:rsidRPr="00706339">
          <w:rPr>
            <w:sz w:val="16"/>
            <w:szCs w:val="16"/>
          </w:rPr>
          <w:t xml:space="preserve"> van </w:t>
        </w:r>
        <w:r w:rsidRPr="00706339">
          <w:rPr>
            <w:sz w:val="16"/>
            <w:szCs w:val="16"/>
          </w:rPr>
          <w:fldChar w:fldCharType="begin"/>
        </w:r>
        <w:r w:rsidRPr="00706339">
          <w:rPr>
            <w:sz w:val="16"/>
            <w:szCs w:val="16"/>
          </w:rPr>
          <w:instrText xml:space="preserve"> NUMPAGES  </w:instrText>
        </w:r>
        <w:r w:rsidRPr="00706339">
          <w:rPr>
            <w:sz w:val="16"/>
            <w:szCs w:val="16"/>
          </w:rPr>
          <w:fldChar w:fldCharType="separate"/>
        </w:r>
        <w:r>
          <w:rPr>
            <w:noProof/>
            <w:sz w:val="16"/>
            <w:szCs w:val="16"/>
          </w:rPr>
          <w:t>9</w:t>
        </w:r>
        <w:r w:rsidRPr="00706339">
          <w:rPr>
            <w:sz w:val="16"/>
            <w:szCs w:val="16"/>
          </w:rPr>
          <w:fldChar w:fldCharType="end"/>
        </w:r>
      </w:sdtContent>
    </w:sdt>
  </w:p>
  <w:p w14:paraId="2AF76493" w14:textId="77777777" w:rsidR="007E0B64" w:rsidRDefault="007E0B64" w:rsidP="000E3AD4">
    <w:pPr>
      <w:spacing w:after="0"/>
      <w:ind w:right="360"/>
      <w:jc w:val="both"/>
      <w:rPr>
        <w:sz w:val="16"/>
        <w:szCs w:val="16"/>
      </w:rPr>
    </w:pPr>
    <w:r w:rsidRPr="00AE72C1">
      <w:rPr>
        <w:sz w:val="16"/>
        <w:szCs w:val="16"/>
      </w:rPr>
      <w:t>Gemeente Haarlemmermeer</w:t>
    </w:r>
    <w:r>
      <w:rPr>
        <w:sz w:val="16"/>
        <w:szCs w:val="16"/>
      </w:rPr>
      <w:t xml:space="preserve"> – Ingenieursbureau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C5533B" w14:textId="77777777" w:rsidR="00F76E19" w:rsidRDefault="00F76E19" w:rsidP="001E228A">
      <w:pPr>
        <w:spacing w:after="0" w:line="240" w:lineRule="auto"/>
      </w:pPr>
      <w:r>
        <w:separator/>
      </w:r>
    </w:p>
  </w:footnote>
  <w:footnote w:type="continuationSeparator" w:id="0">
    <w:p w14:paraId="32D42A6D" w14:textId="77777777" w:rsidR="00F76E19" w:rsidRDefault="00F76E19" w:rsidP="001E22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166D6" w14:textId="77777777" w:rsidR="007E0B64" w:rsidRDefault="007E0B64">
    <w:pPr>
      <w:pStyle w:val="Koptekst"/>
    </w:pPr>
    <w:r w:rsidRPr="0059613C">
      <w:rPr>
        <w:rFonts w:asciiTheme="minorHAnsi" w:hAnsiTheme="minorHAnsi"/>
        <w:noProof/>
      </w:rPr>
      <w:drawing>
        <wp:anchor distT="0" distB="0" distL="114300" distR="114300" simplePos="0" relativeHeight="251659264" behindDoc="0" locked="1" layoutInCell="1" allowOverlap="0" wp14:anchorId="11E71258" wp14:editId="3A7D8C5F">
          <wp:simplePos x="0" y="0"/>
          <wp:positionH relativeFrom="page">
            <wp:align>left</wp:align>
          </wp:positionH>
          <wp:positionV relativeFrom="page">
            <wp:align>top</wp:align>
          </wp:positionV>
          <wp:extent cx="1378585" cy="1657350"/>
          <wp:effectExtent l="0" t="0" r="0" b="0"/>
          <wp:wrapNone/>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arlemmermeer-logo-2018-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80579" cy="1659298"/>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787425"/>
    <w:multiLevelType w:val="hybridMultilevel"/>
    <w:tmpl w:val="076AAB8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0C722787"/>
    <w:multiLevelType w:val="hybridMultilevel"/>
    <w:tmpl w:val="53C86F36"/>
    <w:lvl w:ilvl="0" w:tplc="33A236AA">
      <w:start w:val="1"/>
      <w:numFmt w:val="decimal"/>
      <w:lvlText w:val="%1."/>
      <w:lvlJc w:val="left"/>
      <w:pPr>
        <w:ind w:left="1750" w:hanging="139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21445B4"/>
    <w:multiLevelType w:val="hybridMultilevel"/>
    <w:tmpl w:val="12E4FD7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A2234C9"/>
    <w:multiLevelType w:val="hybridMultilevel"/>
    <w:tmpl w:val="86E8D55C"/>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4" w15:restartNumberingAfterBreak="0">
    <w:nsid w:val="1E705CBB"/>
    <w:multiLevelType w:val="hybridMultilevel"/>
    <w:tmpl w:val="4EF2FF54"/>
    <w:lvl w:ilvl="0" w:tplc="33A236AA">
      <w:start w:val="1"/>
      <w:numFmt w:val="decimal"/>
      <w:lvlText w:val="%1."/>
      <w:lvlJc w:val="left"/>
      <w:pPr>
        <w:ind w:left="1750" w:hanging="139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EE02D60"/>
    <w:multiLevelType w:val="hybridMultilevel"/>
    <w:tmpl w:val="CF0ECCE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1E632D9"/>
    <w:multiLevelType w:val="hybridMultilevel"/>
    <w:tmpl w:val="F1F27F08"/>
    <w:lvl w:ilvl="0" w:tplc="04130001">
      <w:start w:val="1"/>
      <w:numFmt w:val="bullet"/>
      <w:lvlText w:val=""/>
      <w:lvlJc w:val="left"/>
      <w:pPr>
        <w:ind w:left="360" w:hanging="360"/>
      </w:pPr>
      <w:rPr>
        <w:rFonts w:ascii="Symbol" w:hAnsi="Symbol" w:hint="default"/>
      </w:rPr>
    </w:lvl>
    <w:lvl w:ilvl="1" w:tplc="04130005">
      <w:start w:val="1"/>
      <w:numFmt w:val="bullet"/>
      <w:lvlText w:val=""/>
      <w:lvlJc w:val="left"/>
      <w:pPr>
        <w:ind w:left="1080" w:hanging="360"/>
      </w:pPr>
      <w:rPr>
        <w:rFonts w:ascii="Wingdings" w:hAnsi="Wingdings"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26166083"/>
    <w:multiLevelType w:val="hybridMultilevel"/>
    <w:tmpl w:val="925681F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656613C"/>
    <w:multiLevelType w:val="hybridMultilevel"/>
    <w:tmpl w:val="E82A418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27232184"/>
    <w:multiLevelType w:val="hybridMultilevel"/>
    <w:tmpl w:val="86109A9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87D70D0"/>
    <w:multiLevelType w:val="hybridMultilevel"/>
    <w:tmpl w:val="074C3742"/>
    <w:lvl w:ilvl="0" w:tplc="A628BC6C">
      <w:start w:val="1"/>
      <w:numFmt w:val="lowerLetter"/>
      <w:lvlText w:val="%1."/>
      <w:lvlJc w:val="left"/>
      <w:pPr>
        <w:ind w:left="1070" w:hanging="71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B592FB4"/>
    <w:multiLevelType w:val="singleLevel"/>
    <w:tmpl w:val="BECE6324"/>
    <w:lvl w:ilvl="0">
      <w:numFmt w:val="bullet"/>
      <w:lvlText w:val="-"/>
      <w:lvlJc w:val="left"/>
      <w:pPr>
        <w:tabs>
          <w:tab w:val="num" w:pos="360"/>
        </w:tabs>
        <w:ind w:left="360" w:hanging="360"/>
      </w:pPr>
      <w:rPr>
        <w:rFonts w:hint="default"/>
      </w:rPr>
    </w:lvl>
  </w:abstractNum>
  <w:abstractNum w:abstractNumId="12" w15:restartNumberingAfterBreak="0">
    <w:nsid w:val="2B9A6BD9"/>
    <w:multiLevelType w:val="hybridMultilevel"/>
    <w:tmpl w:val="BD2E262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D6B22F1"/>
    <w:multiLevelType w:val="hybridMultilevel"/>
    <w:tmpl w:val="8C6484BE"/>
    <w:lvl w:ilvl="0" w:tplc="AD9258F0">
      <w:numFmt w:val="bullet"/>
      <w:lvlText w:val="-"/>
      <w:lvlJc w:val="left"/>
      <w:pPr>
        <w:ind w:left="644" w:hanging="360"/>
      </w:pPr>
      <w:rPr>
        <w:rFonts w:ascii="Calibri" w:eastAsia="Calibri" w:hAnsi="Calibri"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4" w15:restartNumberingAfterBreak="0">
    <w:nsid w:val="2F7560C2"/>
    <w:multiLevelType w:val="multilevel"/>
    <w:tmpl w:val="60FAD954"/>
    <w:lvl w:ilvl="0">
      <w:start w:val="1"/>
      <w:numFmt w:val="decimal"/>
      <w:pStyle w:val="Kop1"/>
      <w:lvlText w:val="%1."/>
      <w:lvlJc w:val="left"/>
      <w:pPr>
        <w:ind w:left="1637"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2702" w:hanging="576"/>
      </w:pPr>
      <w:rPr>
        <w:rFonts w:hint="default"/>
      </w:rPr>
    </w:lvl>
    <w:lvl w:ilvl="2">
      <w:start w:val="1"/>
      <w:numFmt w:val="decimal"/>
      <w:pStyle w:val="Kop3"/>
      <w:lvlText w:val="%1.%2.%3"/>
      <w:lvlJc w:val="left"/>
      <w:pPr>
        <w:ind w:left="720" w:hanging="720"/>
      </w:pPr>
      <w:rPr>
        <w:rFonts w:hint="default"/>
      </w:rPr>
    </w:lvl>
    <w:lvl w:ilvl="3">
      <w:start w:val="1"/>
      <w:numFmt w:val="decimal"/>
      <w:pStyle w:val="Kop4"/>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5" w15:restartNumberingAfterBreak="0">
    <w:nsid w:val="30E445FD"/>
    <w:multiLevelType w:val="hybridMultilevel"/>
    <w:tmpl w:val="80BA04F0"/>
    <w:lvl w:ilvl="0" w:tplc="BECE6324">
      <w:numFmt w:val="bullet"/>
      <w:lvlText w:val="-"/>
      <w:lvlJc w:val="left"/>
      <w:pPr>
        <w:tabs>
          <w:tab w:val="num" w:pos="360"/>
        </w:tabs>
        <w:ind w:left="36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7090C36"/>
    <w:multiLevelType w:val="hybridMultilevel"/>
    <w:tmpl w:val="6E2AADB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8234E77"/>
    <w:multiLevelType w:val="hybridMultilevel"/>
    <w:tmpl w:val="F088126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BA84DF1"/>
    <w:multiLevelType w:val="hybridMultilevel"/>
    <w:tmpl w:val="BC78E3BC"/>
    <w:lvl w:ilvl="0" w:tplc="CF3A594E">
      <w:numFmt w:val="bullet"/>
      <w:lvlText w:val=""/>
      <w:lvlJc w:val="left"/>
      <w:pPr>
        <w:ind w:left="360" w:hanging="360"/>
      </w:pPr>
      <w:rPr>
        <w:rFonts w:ascii="Symbol" w:eastAsia="Symbol" w:hAnsi="Symbol" w:cs="Symbol" w:hint="default"/>
        <w:w w:val="100"/>
        <w:sz w:val="18"/>
        <w:szCs w:val="18"/>
        <w:lang w:val="en-GB" w:eastAsia="en-GB" w:bidi="en-GB"/>
      </w:rPr>
    </w:lvl>
    <w:lvl w:ilvl="1" w:tplc="04130003" w:tentative="1">
      <w:start w:val="1"/>
      <w:numFmt w:val="bullet"/>
      <w:lvlText w:val="o"/>
      <w:lvlJc w:val="left"/>
      <w:pPr>
        <w:ind w:left="757" w:hanging="360"/>
      </w:pPr>
      <w:rPr>
        <w:rFonts w:ascii="Courier New" w:hAnsi="Courier New" w:cs="Courier New" w:hint="default"/>
      </w:rPr>
    </w:lvl>
    <w:lvl w:ilvl="2" w:tplc="04130005" w:tentative="1">
      <w:start w:val="1"/>
      <w:numFmt w:val="bullet"/>
      <w:lvlText w:val=""/>
      <w:lvlJc w:val="left"/>
      <w:pPr>
        <w:ind w:left="1477" w:hanging="360"/>
      </w:pPr>
      <w:rPr>
        <w:rFonts w:ascii="Wingdings" w:hAnsi="Wingdings" w:hint="default"/>
      </w:rPr>
    </w:lvl>
    <w:lvl w:ilvl="3" w:tplc="04130001" w:tentative="1">
      <w:start w:val="1"/>
      <w:numFmt w:val="bullet"/>
      <w:lvlText w:val=""/>
      <w:lvlJc w:val="left"/>
      <w:pPr>
        <w:ind w:left="2197" w:hanging="360"/>
      </w:pPr>
      <w:rPr>
        <w:rFonts w:ascii="Symbol" w:hAnsi="Symbol" w:hint="default"/>
      </w:rPr>
    </w:lvl>
    <w:lvl w:ilvl="4" w:tplc="04130003" w:tentative="1">
      <w:start w:val="1"/>
      <w:numFmt w:val="bullet"/>
      <w:lvlText w:val="o"/>
      <w:lvlJc w:val="left"/>
      <w:pPr>
        <w:ind w:left="2917" w:hanging="360"/>
      </w:pPr>
      <w:rPr>
        <w:rFonts w:ascii="Courier New" w:hAnsi="Courier New" w:cs="Courier New" w:hint="default"/>
      </w:rPr>
    </w:lvl>
    <w:lvl w:ilvl="5" w:tplc="04130005" w:tentative="1">
      <w:start w:val="1"/>
      <w:numFmt w:val="bullet"/>
      <w:lvlText w:val=""/>
      <w:lvlJc w:val="left"/>
      <w:pPr>
        <w:ind w:left="3637" w:hanging="360"/>
      </w:pPr>
      <w:rPr>
        <w:rFonts w:ascii="Wingdings" w:hAnsi="Wingdings" w:hint="default"/>
      </w:rPr>
    </w:lvl>
    <w:lvl w:ilvl="6" w:tplc="04130001" w:tentative="1">
      <w:start w:val="1"/>
      <w:numFmt w:val="bullet"/>
      <w:lvlText w:val=""/>
      <w:lvlJc w:val="left"/>
      <w:pPr>
        <w:ind w:left="4357" w:hanging="360"/>
      </w:pPr>
      <w:rPr>
        <w:rFonts w:ascii="Symbol" w:hAnsi="Symbol" w:hint="default"/>
      </w:rPr>
    </w:lvl>
    <w:lvl w:ilvl="7" w:tplc="04130003" w:tentative="1">
      <w:start w:val="1"/>
      <w:numFmt w:val="bullet"/>
      <w:lvlText w:val="o"/>
      <w:lvlJc w:val="left"/>
      <w:pPr>
        <w:ind w:left="5077" w:hanging="360"/>
      </w:pPr>
      <w:rPr>
        <w:rFonts w:ascii="Courier New" w:hAnsi="Courier New" w:cs="Courier New" w:hint="default"/>
      </w:rPr>
    </w:lvl>
    <w:lvl w:ilvl="8" w:tplc="04130005" w:tentative="1">
      <w:start w:val="1"/>
      <w:numFmt w:val="bullet"/>
      <w:lvlText w:val=""/>
      <w:lvlJc w:val="left"/>
      <w:pPr>
        <w:ind w:left="5797" w:hanging="360"/>
      </w:pPr>
      <w:rPr>
        <w:rFonts w:ascii="Wingdings" w:hAnsi="Wingdings" w:hint="default"/>
      </w:rPr>
    </w:lvl>
  </w:abstractNum>
  <w:abstractNum w:abstractNumId="19" w15:restartNumberingAfterBreak="0">
    <w:nsid w:val="400D6759"/>
    <w:multiLevelType w:val="hybridMultilevel"/>
    <w:tmpl w:val="F79243F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453B1C4F"/>
    <w:multiLevelType w:val="hybridMultilevel"/>
    <w:tmpl w:val="51162308"/>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91571E7"/>
    <w:multiLevelType w:val="hybridMultilevel"/>
    <w:tmpl w:val="98683BFE"/>
    <w:lvl w:ilvl="0" w:tplc="04130019">
      <w:start w:val="1"/>
      <w:numFmt w:val="lowerLetter"/>
      <w:lvlText w:val="%1."/>
      <w:lvlJc w:val="left"/>
      <w:pPr>
        <w:ind w:left="1750" w:hanging="139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93257C7"/>
    <w:multiLevelType w:val="hybridMultilevel"/>
    <w:tmpl w:val="6602B082"/>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A91506C"/>
    <w:multiLevelType w:val="hybridMultilevel"/>
    <w:tmpl w:val="F6EC81E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E7069CF"/>
    <w:multiLevelType w:val="hybridMultilevel"/>
    <w:tmpl w:val="98683BFE"/>
    <w:lvl w:ilvl="0" w:tplc="04130019">
      <w:start w:val="1"/>
      <w:numFmt w:val="lowerLetter"/>
      <w:lvlText w:val="%1."/>
      <w:lvlJc w:val="left"/>
      <w:pPr>
        <w:ind w:left="1750" w:hanging="139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F873DE9"/>
    <w:multiLevelType w:val="hybridMultilevel"/>
    <w:tmpl w:val="A85A10A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20B2FE4"/>
    <w:multiLevelType w:val="hybridMultilevel"/>
    <w:tmpl w:val="0660F6A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3B21F1A"/>
    <w:multiLevelType w:val="singleLevel"/>
    <w:tmpl w:val="9B98A188"/>
    <w:lvl w:ilvl="0">
      <w:start w:val="1"/>
      <w:numFmt w:val="decimal"/>
      <w:lvlText w:val="%1."/>
      <w:lvlJc w:val="left"/>
      <w:pPr>
        <w:ind w:left="360" w:hanging="360"/>
      </w:pPr>
      <w:rPr>
        <w:rFonts w:hint="default"/>
        <w:b/>
        <w:i w:val="0"/>
        <w:color w:val="auto"/>
      </w:rPr>
    </w:lvl>
  </w:abstractNum>
  <w:abstractNum w:abstractNumId="28" w15:restartNumberingAfterBreak="0">
    <w:nsid w:val="53F77E64"/>
    <w:multiLevelType w:val="hybridMultilevel"/>
    <w:tmpl w:val="21DC7B24"/>
    <w:lvl w:ilvl="0" w:tplc="0413000F">
      <w:start w:val="1"/>
      <w:numFmt w:val="decimal"/>
      <w:lvlText w:val="%1."/>
      <w:lvlJc w:val="left"/>
      <w:pPr>
        <w:ind w:left="1287" w:hanging="360"/>
      </w:pPr>
    </w:lvl>
    <w:lvl w:ilvl="1" w:tplc="04130019" w:tentative="1">
      <w:start w:val="1"/>
      <w:numFmt w:val="lowerLetter"/>
      <w:lvlText w:val="%2."/>
      <w:lvlJc w:val="left"/>
      <w:pPr>
        <w:ind w:left="2007" w:hanging="360"/>
      </w:pPr>
    </w:lvl>
    <w:lvl w:ilvl="2" w:tplc="0413001B" w:tentative="1">
      <w:start w:val="1"/>
      <w:numFmt w:val="lowerRoman"/>
      <w:lvlText w:val="%3."/>
      <w:lvlJc w:val="right"/>
      <w:pPr>
        <w:ind w:left="2727" w:hanging="180"/>
      </w:pPr>
    </w:lvl>
    <w:lvl w:ilvl="3" w:tplc="0413000F" w:tentative="1">
      <w:start w:val="1"/>
      <w:numFmt w:val="decimal"/>
      <w:lvlText w:val="%4."/>
      <w:lvlJc w:val="left"/>
      <w:pPr>
        <w:ind w:left="3447" w:hanging="360"/>
      </w:pPr>
    </w:lvl>
    <w:lvl w:ilvl="4" w:tplc="04130019" w:tentative="1">
      <w:start w:val="1"/>
      <w:numFmt w:val="lowerLetter"/>
      <w:lvlText w:val="%5."/>
      <w:lvlJc w:val="left"/>
      <w:pPr>
        <w:ind w:left="4167" w:hanging="360"/>
      </w:pPr>
    </w:lvl>
    <w:lvl w:ilvl="5" w:tplc="0413001B" w:tentative="1">
      <w:start w:val="1"/>
      <w:numFmt w:val="lowerRoman"/>
      <w:lvlText w:val="%6."/>
      <w:lvlJc w:val="right"/>
      <w:pPr>
        <w:ind w:left="4887" w:hanging="180"/>
      </w:pPr>
    </w:lvl>
    <w:lvl w:ilvl="6" w:tplc="0413000F" w:tentative="1">
      <w:start w:val="1"/>
      <w:numFmt w:val="decimal"/>
      <w:lvlText w:val="%7."/>
      <w:lvlJc w:val="left"/>
      <w:pPr>
        <w:ind w:left="5607" w:hanging="360"/>
      </w:pPr>
    </w:lvl>
    <w:lvl w:ilvl="7" w:tplc="04130019" w:tentative="1">
      <w:start w:val="1"/>
      <w:numFmt w:val="lowerLetter"/>
      <w:lvlText w:val="%8."/>
      <w:lvlJc w:val="left"/>
      <w:pPr>
        <w:ind w:left="6327" w:hanging="360"/>
      </w:pPr>
    </w:lvl>
    <w:lvl w:ilvl="8" w:tplc="0413001B" w:tentative="1">
      <w:start w:val="1"/>
      <w:numFmt w:val="lowerRoman"/>
      <w:lvlText w:val="%9."/>
      <w:lvlJc w:val="right"/>
      <w:pPr>
        <w:ind w:left="7047" w:hanging="180"/>
      </w:pPr>
    </w:lvl>
  </w:abstractNum>
  <w:abstractNum w:abstractNumId="29" w15:restartNumberingAfterBreak="0">
    <w:nsid w:val="547B4855"/>
    <w:multiLevelType w:val="hybridMultilevel"/>
    <w:tmpl w:val="280A502E"/>
    <w:lvl w:ilvl="0" w:tplc="7DF46586">
      <w:start w:val="1"/>
      <w:numFmt w:val="lowerLetter"/>
      <w:lvlText w:val="%1."/>
      <w:lvlJc w:val="left"/>
      <w:pPr>
        <w:ind w:left="850" w:hanging="85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5E5F1BDC"/>
    <w:multiLevelType w:val="hybridMultilevel"/>
    <w:tmpl w:val="F2BE0B7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F162BF9"/>
    <w:multiLevelType w:val="hybridMultilevel"/>
    <w:tmpl w:val="4140A554"/>
    <w:lvl w:ilvl="0" w:tplc="CF3A594E">
      <w:numFmt w:val="bullet"/>
      <w:lvlText w:val=""/>
      <w:lvlJc w:val="left"/>
      <w:pPr>
        <w:ind w:left="1043" w:hanging="360"/>
      </w:pPr>
      <w:rPr>
        <w:rFonts w:ascii="Symbol" w:eastAsia="Symbol" w:hAnsi="Symbol" w:cs="Symbol" w:hint="default"/>
        <w:w w:val="100"/>
        <w:sz w:val="18"/>
        <w:szCs w:val="18"/>
        <w:lang w:val="en-GB" w:eastAsia="en-GB" w:bidi="en-G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0D063D6"/>
    <w:multiLevelType w:val="hybridMultilevel"/>
    <w:tmpl w:val="9E8E59BA"/>
    <w:lvl w:ilvl="0" w:tplc="CF3A594E">
      <w:numFmt w:val="bullet"/>
      <w:lvlText w:val=""/>
      <w:lvlJc w:val="left"/>
      <w:pPr>
        <w:ind w:left="360" w:hanging="360"/>
      </w:pPr>
      <w:rPr>
        <w:rFonts w:ascii="Symbol" w:eastAsia="Symbol" w:hAnsi="Symbol" w:cs="Symbol" w:hint="default"/>
        <w:w w:val="100"/>
        <w:sz w:val="18"/>
        <w:szCs w:val="18"/>
        <w:lang w:val="en-GB" w:eastAsia="en-GB" w:bidi="en-GB"/>
      </w:rPr>
    </w:lvl>
    <w:lvl w:ilvl="1" w:tplc="61F4286E">
      <w:numFmt w:val="bullet"/>
      <w:lvlText w:val="-"/>
      <w:lvlJc w:val="left"/>
      <w:pPr>
        <w:ind w:left="852" w:hanging="425"/>
      </w:pPr>
      <w:rPr>
        <w:rFonts w:ascii="Courier New" w:eastAsia="Courier New" w:hAnsi="Courier New" w:cs="Courier New" w:hint="default"/>
        <w:spacing w:val="-1"/>
        <w:w w:val="100"/>
        <w:sz w:val="18"/>
        <w:szCs w:val="18"/>
        <w:lang w:val="en-GB" w:eastAsia="en-GB" w:bidi="en-GB"/>
      </w:rPr>
    </w:lvl>
    <w:lvl w:ilvl="2" w:tplc="7406A2DA">
      <w:numFmt w:val="bullet"/>
      <w:lvlText w:val="•"/>
      <w:lvlJc w:val="left"/>
      <w:pPr>
        <w:ind w:left="857" w:hanging="425"/>
      </w:pPr>
      <w:rPr>
        <w:rFonts w:hint="default"/>
        <w:lang w:val="en-GB" w:eastAsia="en-GB" w:bidi="en-GB"/>
      </w:rPr>
    </w:lvl>
    <w:lvl w:ilvl="3" w:tplc="108AF28C">
      <w:numFmt w:val="bullet"/>
      <w:lvlText w:val="•"/>
      <w:lvlJc w:val="left"/>
      <w:pPr>
        <w:ind w:left="1887" w:hanging="425"/>
      </w:pPr>
      <w:rPr>
        <w:rFonts w:hint="default"/>
        <w:lang w:val="en-GB" w:eastAsia="en-GB" w:bidi="en-GB"/>
      </w:rPr>
    </w:lvl>
    <w:lvl w:ilvl="4" w:tplc="8E1EA9A4">
      <w:numFmt w:val="bullet"/>
      <w:lvlText w:val="•"/>
      <w:lvlJc w:val="left"/>
      <w:pPr>
        <w:ind w:left="2918" w:hanging="425"/>
      </w:pPr>
      <w:rPr>
        <w:rFonts w:hint="default"/>
        <w:lang w:val="en-GB" w:eastAsia="en-GB" w:bidi="en-GB"/>
      </w:rPr>
    </w:lvl>
    <w:lvl w:ilvl="5" w:tplc="63729FFE">
      <w:numFmt w:val="bullet"/>
      <w:lvlText w:val="•"/>
      <w:lvlJc w:val="left"/>
      <w:pPr>
        <w:ind w:left="3949" w:hanging="425"/>
      </w:pPr>
      <w:rPr>
        <w:rFonts w:hint="default"/>
        <w:lang w:val="en-GB" w:eastAsia="en-GB" w:bidi="en-GB"/>
      </w:rPr>
    </w:lvl>
    <w:lvl w:ilvl="6" w:tplc="6A3C0E1E">
      <w:numFmt w:val="bullet"/>
      <w:lvlText w:val="•"/>
      <w:lvlJc w:val="left"/>
      <w:pPr>
        <w:ind w:left="4980" w:hanging="425"/>
      </w:pPr>
      <w:rPr>
        <w:rFonts w:hint="default"/>
        <w:lang w:val="en-GB" w:eastAsia="en-GB" w:bidi="en-GB"/>
      </w:rPr>
    </w:lvl>
    <w:lvl w:ilvl="7" w:tplc="FA0C5062">
      <w:numFmt w:val="bullet"/>
      <w:lvlText w:val="•"/>
      <w:lvlJc w:val="left"/>
      <w:pPr>
        <w:ind w:left="6011" w:hanging="425"/>
      </w:pPr>
      <w:rPr>
        <w:rFonts w:hint="default"/>
        <w:lang w:val="en-GB" w:eastAsia="en-GB" w:bidi="en-GB"/>
      </w:rPr>
    </w:lvl>
    <w:lvl w:ilvl="8" w:tplc="1C8C969E">
      <w:numFmt w:val="bullet"/>
      <w:lvlText w:val="•"/>
      <w:lvlJc w:val="left"/>
      <w:pPr>
        <w:ind w:left="7041" w:hanging="425"/>
      </w:pPr>
      <w:rPr>
        <w:rFonts w:hint="default"/>
        <w:lang w:val="en-GB" w:eastAsia="en-GB" w:bidi="en-GB"/>
      </w:rPr>
    </w:lvl>
  </w:abstractNum>
  <w:abstractNum w:abstractNumId="33" w15:restartNumberingAfterBreak="0">
    <w:nsid w:val="621D2E17"/>
    <w:multiLevelType w:val="hybridMultilevel"/>
    <w:tmpl w:val="890ADB9A"/>
    <w:lvl w:ilvl="0" w:tplc="BECE6324">
      <w:start w:val="17"/>
      <w:numFmt w:val="bullet"/>
      <w:lvlText w:val="-"/>
      <w:lvlJc w:val="left"/>
      <w:pPr>
        <w:tabs>
          <w:tab w:val="num" w:pos="928"/>
        </w:tabs>
        <w:ind w:left="928" w:hanging="360"/>
      </w:pPr>
      <w:rPr>
        <w:rFonts w:hint="default"/>
      </w:rPr>
    </w:lvl>
    <w:lvl w:ilvl="1" w:tplc="04130003">
      <w:start w:val="1"/>
      <w:numFmt w:val="bullet"/>
      <w:lvlText w:val="o"/>
      <w:lvlJc w:val="left"/>
      <w:pPr>
        <w:tabs>
          <w:tab w:val="num" w:pos="2008"/>
        </w:tabs>
        <w:ind w:left="2008" w:hanging="360"/>
      </w:pPr>
      <w:rPr>
        <w:rFonts w:ascii="Courier New" w:hAnsi="Courier New" w:hint="default"/>
      </w:rPr>
    </w:lvl>
    <w:lvl w:ilvl="2" w:tplc="04130005" w:tentative="1">
      <w:start w:val="1"/>
      <w:numFmt w:val="bullet"/>
      <w:lvlText w:val=""/>
      <w:lvlJc w:val="left"/>
      <w:pPr>
        <w:tabs>
          <w:tab w:val="num" w:pos="2728"/>
        </w:tabs>
        <w:ind w:left="2728" w:hanging="360"/>
      </w:pPr>
      <w:rPr>
        <w:rFonts w:ascii="Wingdings" w:hAnsi="Wingdings" w:hint="default"/>
      </w:rPr>
    </w:lvl>
    <w:lvl w:ilvl="3" w:tplc="04130001" w:tentative="1">
      <w:start w:val="1"/>
      <w:numFmt w:val="bullet"/>
      <w:lvlText w:val=""/>
      <w:lvlJc w:val="left"/>
      <w:pPr>
        <w:tabs>
          <w:tab w:val="num" w:pos="3448"/>
        </w:tabs>
        <w:ind w:left="3448" w:hanging="360"/>
      </w:pPr>
      <w:rPr>
        <w:rFonts w:ascii="Symbol" w:hAnsi="Symbol" w:hint="default"/>
      </w:rPr>
    </w:lvl>
    <w:lvl w:ilvl="4" w:tplc="04130003" w:tentative="1">
      <w:start w:val="1"/>
      <w:numFmt w:val="bullet"/>
      <w:lvlText w:val="o"/>
      <w:lvlJc w:val="left"/>
      <w:pPr>
        <w:tabs>
          <w:tab w:val="num" w:pos="4168"/>
        </w:tabs>
        <w:ind w:left="4168" w:hanging="360"/>
      </w:pPr>
      <w:rPr>
        <w:rFonts w:ascii="Courier New" w:hAnsi="Courier New" w:hint="default"/>
      </w:rPr>
    </w:lvl>
    <w:lvl w:ilvl="5" w:tplc="04130005" w:tentative="1">
      <w:start w:val="1"/>
      <w:numFmt w:val="bullet"/>
      <w:lvlText w:val=""/>
      <w:lvlJc w:val="left"/>
      <w:pPr>
        <w:tabs>
          <w:tab w:val="num" w:pos="4888"/>
        </w:tabs>
        <w:ind w:left="4888" w:hanging="360"/>
      </w:pPr>
      <w:rPr>
        <w:rFonts w:ascii="Wingdings" w:hAnsi="Wingdings" w:hint="default"/>
      </w:rPr>
    </w:lvl>
    <w:lvl w:ilvl="6" w:tplc="04130001" w:tentative="1">
      <w:start w:val="1"/>
      <w:numFmt w:val="bullet"/>
      <w:lvlText w:val=""/>
      <w:lvlJc w:val="left"/>
      <w:pPr>
        <w:tabs>
          <w:tab w:val="num" w:pos="5608"/>
        </w:tabs>
        <w:ind w:left="5608" w:hanging="360"/>
      </w:pPr>
      <w:rPr>
        <w:rFonts w:ascii="Symbol" w:hAnsi="Symbol" w:hint="default"/>
      </w:rPr>
    </w:lvl>
    <w:lvl w:ilvl="7" w:tplc="04130003" w:tentative="1">
      <w:start w:val="1"/>
      <w:numFmt w:val="bullet"/>
      <w:lvlText w:val="o"/>
      <w:lvlJc w:val="left"/>
      <w:pPr>
        <w:tabs>
          <w:tab w:val="num" w:pos="6328"/>
        </w:tabs>
        <w:ind w:left="6328" w:hanging="360"/>
      </w:pPr>
      <w:rPr>
        <w:rFonts w:ascii="Courier New" w:hAnsi="Courier New" w:hint="default"/>
      </w:rPr>
    </w:lvl>
    <w:lvl w:ilvl="8" w:tplc="04130005" w:tentative="1">
      <w:start w:val="1"/>
      <w:numFmt w:val="bullet"/>
      <w:lvlText w:val=""/>
      <w:lvlJc w:val="left"/>
      <w:pPr>
        <w:tabs>
          <w:tab w:val="num" w:pos="7048"/>
        </w:tabs>
        <w:ind w:left="7048" w:hanging="360"/>
      </w:pPr>
      <w:rPr>
        <w:rFonts w:ascii="Wingdings" w:hAnsi="Wingdings" w:hint="default"/>
      </w:rPr>
    </w:lvl>
  </w:abstractNum>
  <w:abstractNum w:abstractNumId="34" w15:restartNumberingAfterBreak="0">
    <w:nsid w:val="651B7EFB"/>
    <w:multiLevelType w:val="hybridMultilevel"/>
    <w:tmpl w:val="7FE288CA"/>
    <w:lvl w:ilvl="0" w:tplc="AD9258F0">
      <w:numFmt w:val="bullet"/>
      <w:lvlText w:val="-"/>
      <w:lvlJc w:val="left"/>
      <w:pPr>
        <w:ind w:left="644" w:hanging="360"/>
      </w:pPr>
      <w:rPr>
        <w:rFonts w:ascii="Calibri" w:eastAsia="Calibri"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423435B"/>
    <w:multiLevelType w:val="hybridMultilevel"/>
    <w:tmpl w:val="9DFC6E3A"/>
    <w:lvl w:ilvl="0" w:tplc="CF3A594E">
      <w:numFmt w:val="bullet"/>
      <w:lvlText w:val=""/>
      <w:lvlJc w:val="left"/>
      <w:pPr>
        <w:ind w:left="1043" w:hanging="360"/>
      </w:pPr>
      <w:rPr>
        <w:rFonts w:ascii="Symbol" w:eastAsia="Symbol" w:hAnsi="Symbol" w:cs="Symbol" w:hint="default"/>
        <w:w w:val="100"/>
        <w:sz w:val="18"/>
        <w:szCs w:val="18"/>
        <w:lang w:val="en-GB" w:eastAsia="en-GB" w:bidi="en-GB"/>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74C7E7E"/>
    <w:multiLevelType w:val="hybridMultilevel"/>
    <w:tmpl w:val="A010EDD2"/>
    <w:name w:val="Utrecht hoofdstuknummering222223"/>
    <w:lvl w:ilvl="0" w:tplc="95A8B54A">
      <w:start w:val="1"/>
      <w:numFmt w:val="decimal"/>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37" w15:restartNumberingAfterBreak="0">
    <w:nsid w:val="7C86672F"/>
    <w:multiLevelType w:val="hybridMultilevel"/>
    <w:tmpl w:val="8A5C8530"/>
    <w:lvl w:ilvl="0" w:tplc="D4B0DB1A">
      <w:start w:val="4"/>
      <w:numFmt w:val="decimal"/>
      <w:lvlText w:val="%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D870279"/>
    <w:multiLevelType w:val="hybridMultilevel"/>
    <w:tmpl w:val="25F0B452"/>
    <w:lvl w:ilvl="0" w:tplc="D4B0DB1A">
      <w:start w:val="4"/>
      <w:numFmt w:val="decimal"/>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33"/>
  </w:num>
  <w:num w:numId="2">
    <w:abstractNumId w:val="14"/>
  </w:num>
  <w:num w:numId="3">
    <w:abstractNumId w:val="11"/>
  </w:num>
  <w:num w:numId="4">
    <w:abstractNumId w:val="13"/>
  </w:num>
  <w:num w:numId="5">
    <w:abstractNumId w:val="34"/>
  </w:num>
  <w:num w:numId="6">
    <w:abstractNumId w:val="32"/>
  </w:num>
  <w:num w:numId="7">
    <w:abstractNumId w:val="18"/>
  </w:num>
  <w:num w:numId="8">
    <w:abstractNumId w:val="31"/>
  </w:num>
  <w:num w:numId="9">
    <w:abstractNumId w:val="35"/>
  </w:num>
  <w:num w:numId="10">
    <w:abstractNumId w:val="3"/>
  </w:num>
  <w:num w:numId="11">
    <w:abstractNumId w:val="23"/>
  </w:num>
  <w:num w:numId="12">
    <w:abstractNumId w:val="15"/>
  </w:num>
  <w:num w:numId="13">
    <w:abstractNumId w:val="7"/>
  </w:num>
  <w:num w:numId="14">
    <w:abstractNumId w:val="2"/>
  </w:num>
  <w:num w:numId="15">
    <w:abstractNumId w:val="10"/>
  </w:num>
  <w:num w:numId="16">
    <w:abstractNumId w:val="12"/>
  </w:num>
  <w:num w:numId="17">
    <w:abstractNumId w:val="28"/>
  </w:num>
  <w:num w:numId="18">
    <w:abstractNumId w:val="29"/>
  </w:num>
  <w:num w:numId="19">
    <w:abstractNumId w:val="0"/>
  </w:num>
  <w:num w:numId="20">
    <w:abstractNumId w:val="19"/>
  </w:num>
  <w:num w:numId="21">
    <w:abstractNumId w:val="5"/>
  </w:num>
  <w:num w:numId="22">
    <w:abstractNumId w:val="21"/>
  </w:num>
  <w:num w:numId="23">
    <w:abstractNumId w:val="17"/>
  </w:num>
  <w:num w:numId="24">
    <w:abstractNumId w:val="1"/>
  </w:num>
  <w:num w:numId="25">
    <w:abstractNumId w:val="4"/>
  </w:num>
  <w:num w:numId="26">
    <w:abstractNumId w:val="27"/>
  </w:num>
  <w:num w:numId="27">
    <w:abstractNumId w:val="36"/>
  </w:num>
  <w:num w:numId="28">
    <w:abstractNumId w:val="22"/>
  </w:num>
  <w:num w:numId="29">
    <w:abstractNumId w:val="30"/>
  </w:num>
  <w:num w:numId="30">
    <w:abstractNumId w:val="6"/>
  </w:num>
  <w:num w:numId="31">
    <w:abstractNumId w:val="8"/>
  </w:num>
  <w:num w:numId="32">
    <w:abstractNumId w:val="16"/>
  </w:num>
  <w:num w:numId="33">
    <w:abstractNumId w:val="9"/>
  </w:num>
  <w:num w:numId="34">
    <w:abstractNumId w:val="25"/>
  </w:num>
  <w:num w:numId="35">
    <w:abstractNumId w:val="26"/>
  </w:num>
  <w:num w:numId="36">
    <w:abstractNumId w:val="20"/>
  </w:num>
  <w:num w:numId="37">
    <w:abstractNumId w:val="37"/>
  </w:num>
  <w:num w:numId="38">
    <w:abstractNumId w:val="38"/>
  </w:num>
  <w:num w:numId="3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defaultTabStop w:val="709"/>
  <w:hyphenationZone w:val="425"/>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8A"/>
    <w:rsid w:val="00001204"/>
    <w:rsid w:val="00007B4A"/>
    <w:rsid w:val="00010217"/>
    <w:rsid w:val="00011A9A"/>
    <w:rsid w:val="00011FE9"/>
    <w:rsid w:val="00012530"/>
    <w:rsid w:val="00013160"/>
    <w:rsid w:val="00013698"/>
    <w:rsid w:val="00022529"/>
    <w:rsid w:val="00022A62"/>
    <w:rsid w:val="00022F05"/>
    <w:rsid w:val="00024112"/>
    <w:rsid w:val="00024AAC"/>
    <w:rsid w:val="0002536A"/>
    <w:rsid w:val="00030E49"/>
    <w:rsid w:val="0003293B"/>
    <w:rsid w:val="00034E8A"/>
    <w:rsid w:val="000376F2"/>
    <w:rsid w:val="00040D74"/>
    <w:rsid w:val="00040FC3"/>
    <w:rsid w:val="00041316"/>
    <w:rsid w:val="00042FDE"/>
    <w:rsid w:val="00043AD5"/>
    <w:rsid w:val="0004466D"/>
    <w:rsid w:val="000469BA"/>
    <w:rsid w:val="000519F2"/>
    <w:rsid w:val="00053934"/>
    <w:rsid w:val="00053CA7"/>
    <w:rsid w:val="00056585"/>
    <w:rsid w:val="00056A97"/>
    <w:rsid w:val="00062287"/>
    <w:rsid w:val="0006375C"/>
    <w:rsid w:val="00064F91"/>
    <w:rsid w:val="000652FB"/>
    <w:rsid w:val="00065C3D"/>
    <w:rsid w:val="00066B68"/>
    <w:rsid w:val="000673E6"/>
    <w:rsid w:val="0007355C"/>
    <w:rsid w:val="000742C6"/>
    <w:rsid w:val="0007479D"/>
    <w:rsid w:val="00074837"/>
    <w:rsid w:val="000750EB"/>
    <w:rsid w:val="000764FC"/>
    <w:rsid w:val="00077015"/>
    <w:rsid w:val="00077F0C"/>
    <w:rsid w:val="000822B0"/>
    <w:rsid w:val="000830D8"/>
    <w:rsid w:val="0008356B"/>
    <w:rsid w:val="00083853"/>
    <w:rsid w:val="00084E4D"/>
    <w:rsid w:val="00087A07"/>
    <w:rsid w:val="00087B4E"/>
    <w:rsid w:val="00090ADE"/>
    <w:rsid w:val="00090E9A"/>
    <w:rsid w:val="00091453"/>
    <w:rsid w:val="00091FB1"/>
    <w:rsid w:val="000931FA"/>
    <w:rsid w:val="000962A2"/>
    <w:rsid w:val="00097453"/>
    <w:rsid w:val="000A0122"/>
    <w:rsid w:val="000A13DF"/>
    <w:rsid w:val="000A1F69"/>
    <w:rsid w:val="000A223E"/>
    <w:rsid w:val="000A29C9"/>
    <w:rsid w:val="000A707B"/>
    <w:rsid w:val="000A7E49"/>
    <w:rsid w:val="000B4FB2"/>
    <w:rsid w:val="000B532F"/>
    <w:rsid w:val="000B604D"/>
    <w:rsid w:val="000B712D"/>
    <w:rsid w:val="000C0774"/>
    <w:rsid w:val="000C1B39"/>
    <w:rsid w:val="000C3EF4"/>
    <w:rsid w:val="000C5512"/>
    <w:rsid w:val="000D06AF"/>
    <w:rsid w:val="000D1027"/>
    <w:rsid w:val="000D3659"/>
    <w:rsid w:val="000D3845"/>
    <w:rsid w:val="000D3BCD"/>
    <w:rsid w:val="000D412A"/>
    <w:rsid w:val="000D45D5"/>
    <w:rsid w:val="000D4B7F"/>
    <w:rsid w:val="000D5738"/>
    <w:rsid w:val="000D5D50"/>
    <w:rsid w:val="000E07E3"/>
    <w:rsid w:val="000E296C"/>
    <w:rsid w:val="000E3AD4"/>
    <w:rsid w:val="000E5160"/>
    <w:rsid w:val="000E5EB4"/>
    <w:rsid w:val="000E7F9B"/>
    <w:rsid w:val="000F0EC5"/>
    <w:rsid w:val="000F1446"/>
    <w:rsid w:val="000F3686"/>
    <w:rsid w:val="000F369B"/>
    <w:rsid w:val="000F60D9"/>
    <w:rsid w:val="000F740E"/>
    <w:rsid w:val="000F7D40"/>
    <w:rsid w:val="001012E6"/>
    <w:rsid w:val="00101747"/>
    <w:rsid w:val="001035A9"/>
    <w:rsid w:val="00104A43"/>
    <w:rsid w:val="00104E50"/>
    <w:rsid w:val="0010769A"/>
    <w:rsid w:val="0011130D"/>
    <w:rsid w:val="001113D0"/>
    <w:rsid w:val="00114E00"/>
    <w:rsid w:val="001156D4"/>
    <w:rsid w:val="001169AB"/>
    <w:rsid w:val="0012237D"/>
    <w:rsid w:val="00123FFB"/>
    <w:rsid w:val="001247FE"/>
    <w:rsid w:val="00125F06"/>
    <w:rsid w:val="0012675F"/>
    <w:rsid w:val="001303A1"/>
    <w:rsid w:val="00131DA4"/>
    <w:rsid w:val="00133B7F"/>
    <w:rsid w:val="00134C97"/>
    <w:rsid w:val="00134D8C"/>
    <w:rsid w:val="00136667"/>
    <w:rsid w:val="00137BD0"/>
    <w:rsid w:val="00140CDD"/>
    <w:rsid w:val="00142B29"/>
    <w:rsid w:val="00142D35"/>
    <w:rsid w:val="0014349E"/>
    <w:rsid w:val="00145C18"/>
    <w:rsid w:val="00147D12"/>
    <w:rsid w:val="00151CC5"/>
    <w:rsid w:val="00155510"/>
    <w:rsid w:val="00157022"/>
    <w:rsid w:val="001610A7"/>
    <w:rsid w:val="00161501"/>
    <w:rsid w:val="00162C75"/>
    <w:rsid w:val="0016316F"/>
    <w:rsid w:val="00166232"/>
    <w:rsid w:val="0016628E"/>
    <w:rsid w:val="00166D2F"/>
    <w:rsid w:val="00167951"/>
    <w:rsid w:val="00174A02"/>
    <w:rsid w:val="0017759E"/>
    <w:rsid w:val="00177C5A"/>
    <w:rsid w:val="00181294"/>
    <w:rsid w:val="00182857"/>
    <w:rsid w:val="00184E7F"/>
    <w:rsid w:val="001866DC"/>
    <w:rsid w:val="00187F37"/>
    <w:rsid w:val="001926CC"/>
    <w:rsid w:val="001A15B0"/>
    <w:rsid w:val="001A45A6"/>
    <w:rsid w:val="001A627C"/>
    <w:rsid w:val="001A6CD2"/>
    <w:rsid w:val="001A6DA5"/>
    <w:rsid w:val="001A6EAB"/>
    <w:rsid w:val="001A79B4"/>
    <w:rsid w:val="001B19DB"/>
    <w:rsid w:val="001B3423"/>
    <w:rsid w:val="001B3A02"/>
    <w:rsid w:val="001B3C1D"/>
    <w:rsid w:val="001B7625"/>
    <w:rsid w:val="001C1DBD"/>
    <w:rsid w:val="001C2840"/>
    <w:rsid w:val="001C47D2"/>
    <w:rsid w:val="001C5270"/>
    <w:rsid w:val="001C7AE7"/>
    <w:rsid w:val="001D6CFE"/>
    <w:rsid w:val="001E067A"/>
    <w:rsid w:val="001E13FE"/>
    <w:rsid w:val="001E228A"/>
    <w:rsid w:val="001E2363"/>
    <w:rsid w:val="001E33AE"/>
    <w:rsid w:val="001E4C9E"/>
    <w:rsid w:val="001E69A8"/>
    <w:rsid w:val="001F12C3"/>
    <w:rsid w:val="001F21A9"/>
    <w:rsid w:val="001F51F3"/>
    <w:rsid w:val="001F58B9"/>
    <w:rsid w:val="001F66CD"/>
    <w:rsid w:val="001F6DFA"/>
    <w:rsid w:val="001F6EDC"/>
    <w:rsid w:val="002047DE"/>
    <w:rsid w:val="0020716D"/>
    <w:rsid w:val="002146A3"/>
    <w:rsid w:val="0021491E"/>
    <w:rsid w:val="00217A7F"/>
    <w:rsid w:val="00217AFC"/>
    <w:rsid w:val="00220031"/>
    <w:rsid w:val="002206A7"/>
    <w:rsid w:val="002223C6"/>
    <w:rsid w:val="002226A4"/>
    <w:rsid w:val="00225FEB"/>
    <w:rsid w:val="0023012E"/>
    <w:rsid w:val="00235370"/>
    <w:rsid w:val="002431A8"/>
    <w:rsid w:val="00244406"/>
    <w:rsid w:val="00245AAA"/>
    <w:rsid w:val="00245DD4"/>
    <w:rsid w:val="002466EE"/>
    <w:rsid w:val="00250EA4"/>
    <w:rsid w:val="00253B0C"/>
    <w:rsid w:val="002547A1"/>
    <w:rsid w:val="00254C6C"/>
    <w:rsid w:val="00255DD3"/>
    <w:rsid w:val="0025785C"/>
    <w:rsid w:val="0026066E"/>
    <w:rsid w:val="002609C4"/>
    <w:rsid w:val="002621F5"/>
    <w:rsid w:val="0026340C"/>
    <w:rsid w:val="00266554"/>
    <w:rsid w:val="0027265B"/>
    <w:rsid w:val="0027473F"/>
    <w:rsid w:val="00274D9D"/>
    <w:rsid w:val="00275FA5"/>
    <w:rsid w:val="002767DC"/>
    <w:rsid w:val="002814C3"/>
    <w:rsid w:val="0028407E"/>
    <w:rsid w:val="0028489D"/>
    <w:rsid w:val="00293657"/>
    <w:rsid w:val="002938BB"/>
    <w:rsid w:val="002A0479"/>
    <w:rsid w:val="002A13F4"/>
    <w:rsid w:val="002A2BCB"/>
    <w:rsid w:val="002A2E6A"/>
    <w:rsid w:val="002A5627"/>
    <w:rsid w:val="002B15AE"/>
    <w:rsid w:val="002B26A4"/>
    <w:rsid w:val="002B64D7"/>
    <w:rsid w:val="002B7A92"/>
    <w:rsid w:val="002C3091"/>
    <w:rsid w:val="002C4D47"/>
    <w:rsid w:val="002C69B3"/>
    <w:rsid w:val="002D1713"/>
    <w:rsid w:val="002D47B4"/>
    <w:rsid w:val="002D6200"/>
    <w:rsid w:val="002D69C8"/>
    <w:rsid w:val="002D723C"/>
    <w:rsid w:val="002E1F95"/>
    <w:rsid w:val="002E3B0A"/>
    <w:rsid w:val="002E7406"/>
    <w:rsid w:val="002E7669"/>
    <w:rsid w:val="002F008E"/>
    <w:rsid w:val="002F0F96"/>
    <w:rsid w:val="002F16CB"/>
    <w:rsid w:val="002F30AC"/>
    <w:rsid w:val="002F4CFE"/>
    <w:rsid w:val="002F4FD1"/>
    <w:rsid w:val="002F58A9"/>
    <w:rsid w:val="002F6271"/>
    <w:rsid w:val="002F64ED"/>
    <w:rsid w:val="002F652A"/>
    <w:rsid w:val="002F70A3"/>
    <w:rsid w:val="00300975"/>
    <w:rsid w:val="00301158"/>
    <w:rsid w:val="00305225"/>
    <w:rsid w:val="003125FF"/>
    <w:rsid w:val="0031460C"/>
    <w:rsid w:val="003203F3"/>
    <w:rsid w:val="00326125"/>
    <w:rsid w:val="0032726E"/>
    <w:rsid w:val="003342B8"/>
    <w:rsid w:val="00335C7F"/>
    <w:rsid w:val="00337782"/>
    <w:rsid w:val="00337AC7"/>
    <w:rsid w:val="00341249"/>
    <w:rsid w:val="00343057"/>
    <w:rsid w:val="00355D1C"/>
    <w:rsid w:val="00356DFB"/>
    <w:rsid w:val="0036086C"/>
    <w:rsid w:val="00361425"/>
    <w:rsid w:val="003622FB"/>
    <w:rsid w:val="00365EDB"/>
    <w:rsid w:val="003673D2"/>
    <w:rsid w:val="00367822"/>
    <w:rsid w:val="0037193B"/>
    <w:rsid w:val="00372114"/>
    <w:rsid w:val="003764C4"/>
    <w:rsid w:val="0037664A"/>
    <w:rsid w:val="00376F29"/>
    <w:rsid w:val="003805CA"/>
    <w:rsid w:val="00381E33"/>
    <w:rsid w:val="00385D8A"/>
    <w:rsid w:val="00386198"/>
    <w:rsid w:val="00390C90"/>
    <w:rsid w:val="0039209C"/>
    <w:rsid w:val="0039538E"/>
    <w:rsid w:val="00395CF2"/>
    <w:rsid w:val="003963FA"/>
    <w:rsid w:val="00397C0F"/>
    <w:rsid w:val="003A01D1"/>
    <w:rsid w:val="003A6CFF"/>
    <w:rsid w:val="003A74ED"/>
    <w:rsid w:val="003B0178"/>
    <w:rsid w:val="003B32D4"/>
    <w:rsid w:val="003B32DA"/>
    <w:rsid w:val="003B5B2E"/>
    <w:rsid w:val="003B679D"/>
    <w:rsid w:val="003B773F"/>
    <w:rsid w:val="003C2EDB"/>
    <w:rsid w:val="003C3DC3"/>
    <w:rsid w:val="003C596A"/>
    <w:rsid w:val="003C5EC0"/>
    <w:rsid w:val="003C614F"/>
    <w:rsid w:val="003C734B"/>
    <w:rsid w:val="003D185B"/>
    <w:rsid w:val="003D3330"/>
    <w:rsid w:val="003D4432"/>
    <w:rsid w:val="003D5A98"/>
    <w:rsid w:val="003D6127"/>
    <w:rsid w:val="003E0F69"/>
    <w:rsid w:val="003E6DDF"/>
    <w:rsid w:val="003E7410"/>
    <w:rsid w:val="003E748B"/>
    <w:rsid w:val="003E754A"/>
    <w:rsid w:val="003E7570"/>
    <w:rsid w:val="003F3ACD"/>
    <w:rsid w:val="003F5202"/>
    <w:rsid w:val="003F5B48"/>
    <w:rsid w:val="0040326A"/>
    <w:rsid w:val="00403875"/>
    <w:rsid w:val="00404A60"/>
    <w:rsid w:val="00404D1F"/>
    <w:rsid w:val="00411EA7"/>
    <w:rsid w:val="004155BB"/>
    <w:rsid w:val="00417165"/>
    <w:rsid w:val="00417C96"/>
    <w:rsid w:val="00422F1E"/>
    <w:rsid w:val="00424143"/>
    <w:rsid w:val="00430767"/>
    <w:rsid w:val="0043099D"/>
    <w:rsid w:val="004316AD"/>
    <w:rsid w:val="00431859"/>
    <w:rsid w:val="00433A63"/>
    <w:rsid w:val="00433B0A"/>
    <w:rsid w:val="00442124"/>
    <w:rsid w:val="004422E0"/>
    <w:rsid w:val="004564F2"/>
    <w:rsid w:val="00460C95"/>
    <w:rsid w:val="00462A10"/>
    <w:rsid w:val="00462A13"/>
    <w:rsid w:val="004672D0"/>
    <w:rsid w:val="004706A2"/>
    <w:rsid w:val="004720E2"/>
    <w:rsid w:val="00472806"/>
    <w:rsid w:val="00474165"/>
    <w:rsid w:val="00474CEF"/>
    <w:rsid w:val="0047565B"/>
    <w:rsid w:val="00480EAA"/>
    <w:rsid w:val="00481D42"/>
    <w:rsid w:val="00482141"/>
    <w:rsid w:val="00482AB5"/>
    <w:rsid w:val="00482F08"/>
    <w:rsid w:val="0048594E"/>
    <w:rsid w:val="00487840"/>
    <w:rsid w:val="00491F12"/>
    <w:rsid w:val="004924F4"/>
    <w:rsid w:val="00495212"/>
    <w:rsid w:val="0049684F"/>
    <w:rsid w:val="004A0256"/>
    <w:rsid w:val="004A16A5"/>
    <w:rsid w:val="004A2C0D"/>
    <w:rsid w:val="004A4467"/>
    <w:rsid w:val="004B01E7"/>
    <w:rsid w:val="004B2603"/>
    <w:rsid w:val="004B616E"/>
    <w:rsid w:val="004C13C1"/>
    <w:rsid w:val="004C1414"/>
    <w:rsid w:val="004D0259"/>
    <w:rsid w:val="004D70AB"/>
    <w:rsid w:val="004D77BC"/>
    <w:rsid w:val="004D785A"/>
    <w:rsid w:val="004E1BBF"/>
    <w:rsid w:val="004E6504"/>
    <w:rsid w:val="004E6819"/>
    <w:rsid w:val="004E7150"/>
    <w:rsid w:val="004E782C"/>
    <w:rsid w:val="004F09F7"/>
    <w:rsid w:val="004F2540"/>
    <w:rsid w:val="004F2792"/>
    <w:rsid w:val="004F49CB"/>
    <w:rsid w:val="004F7AE5"/>
    <w:rsid w:val="0050062B"/>
    <w:rsid w:val="005026EC"/>
    <w:rsid w:val="00502BDC"/>
    <w:rsid w:val="0050322A"/>
    <w:rsid w:val="00504075"/>
    <w:rsid w:val="005043FA"/>
    <w:rsid w:val="0050535D"/>
    <w:rsid w:val="00505C4C"/>
    <w:rsid w:val="00507060"/>
    <w:rsid w:val="005071C0"/>
    <w:rsid w:val="00510678"/>
    <w:rsid w:val="00515E0C"/>
    <w:rsid w:val="005161EC"/>
    <w:rsid w:val="00517C5D"/>
    <w:rsid w:val="00520F9D"/>
    <w:rsid w:val="00521059"/>
    <w:rsid w:val="00522644"/>
    <w:rsid w:val="0052471F"/>
    <w:rsid w:val="00525960"/>
    <w:rsid w:val="005339D1"/>
    <w:rsid w:val="005342D5"/>
    <w:rsid w:val="0053726A"/>
    <w:rsid w:val="00546BE7"/>
    <w:rsid w:val="00550252"/>
    <w:rsid w:val="00552DDC"/>
    <w:rsid w:val="00553FD2"/>
    <w:rsid w:val="005564E6"/>
    <w:rsid w:val="005572DD"/>
    <w:rsid w:val="00557CFC"/>
    <w:rsid w:val="005629E2"/>
    <w:rsid w:val="005723BE"/>
    <w:rsid w:val="00572BB2"/>
    <w:rsid w:val="0057464E"/>
    <w:rsid w:val="0057599D"/>
    <w:rsid w:val="00576CBC"/>
    <w:rsid w:val="0058136D"/>
    <w:rsid w:val="00582661"/>
    <w:rsid w:val="0058574D"/>
    <w:rsid w:val="00587F10"/>
    <w:rsid w:val="00590F59"/>
    <w:rsid w:val="00591CAD"/>
    <w:rsid w:val="00592491"/>
    <w:rsid w:val="005965DA"/>
    <w:rsid w:val="0059718E"/>
    <w:rsid w:val="005A002D"/>
    <w:rsid w:val="005A0ABA"/>
    <w:rsid w:val="005A6C53"/>
    <w:rsid w:val="005B0EDE"/>
    <w:rsid w:val="005B3962"/>
    <w:rsid w:val="005B5D71"/>
    <w:rsid w:val="005B6B43"/>
    <w:rsid w:val="005B7201"/>
    <w:rsid w:val="005B7EB8"/>
    <w:rsid w:val="005C154F"/>
    <w:rsid w:val="005C3B18"/>
    <w:rsid w:val="005C4BF4"/>
    <w:rsid w:val="005D01F8"/>
    <w:rsid w:val="005D1BE7"/>
    <w:rsid w:val="005D4622"/>
    <w:rsid w:val="005D5BF4"/>
    <w:rsid w:val="005D712B"/>
    <w:rsid w:val="005D7140"/>
    <w:rsid w:val="005D7A1F"/>
    <w:rsid w:val="005E1DC7"/>
    <w:rsid w:val="005E4619"/>
    <w:rsid w:val="005E6967"/>
    <w:rsid w:val="005E6CCD"/>
    <w:rsid w:val="005E7325"/>
    <w:rsid w:val="005E7979"/>
    <w:rsid w:val="005E7EF2"/>
    <w:rsid w:val="005F03E1"/>
    <w:rsid w:val="005F0D20"/>
    <w:rsid w:val="005F21CF"/>
    <w:rsid w:val="005F371B"/>
    <w:rsid w:val="005F559E"/>
    <w:rsid w:val="005F5CAE"/>
    <w:rsid w:val="005F5CC4"/>
    <w:rsid w:val="005F70E3"/>
    <w:rsid w:val="00601360"/>
    <w:rsid w:val="006039AA"/>
    <w:rsid w:val="00604EF3"/>
    <w:rsid w:val="0060793E"/>
    <w:rsid w:val="00607AC5"/>
    <w:rsid w:val="00607B04"/>
    <w:rsid w:val="0061003C"/>
    <w:rsid w:val="0061054A"/>
    <w:rsid w:val="006110F5"/>
    <w:rsid w:val="006146C4"/>
    <w:rsid w:val="00614C79"/>
    <w:rsid w:val="006151E8"/>
    <w:rsid w:val="00615D1A"/>
    <w:rsid w:val="00616F72"/>
    <w:rsid w:val="00617B33"/>
    <w:rsid w:val="00617F68"/>
    <w:rsid w:val="00622933"/>
    <w:rsid w:val="0062299F"/>
    <w:rsid w:val="00626456"/>
    <w:rsid w:val="00627C69"/>
    <w:rsid w:val="0063223A"/>
    <w:rsid w:val="00633146"/>
    <w:rsid w:val="00634BF8"/>
    <w:rsid w:val="00636CD4"/>
    <w:rsid w:val="006371E0"/>
    <w:rsid w:val="00637AC6"/>
    <w:rsid w:val="00640499"/>
    <w:rsid w:val="00642334"/>
    <w:rsid w:val="0064366A"/>
    <w:rsid w:val="00645480"/>
    <w:rsid w:val="006469A4"/>
    <w:rsid w:val="0064731B"/>
    <w:rsid w:val="006501E8"/>
    <w:rsid w:val="0065349E"/>
    <w:rsid w:val="0065638F"/>
    <w:rsid w:val="00657F16"/>
    <w:rsid w:val="00660606"/>
    <w:rsid w:val="00660C2B"/>
    <w:rsid w:val="0066184F"/>
    <w:rsid w:val="00662DB5"/>
    <w:rsid w:val="00664F0C"/>
    <w:rsid w:val="00665D5E"/>
    <w:rsid w:val="00666B16"/>
    <w:rsid w:val="00667AD0"/>
    <w:rsid w:val="006703B4"/>
    <w:rsid w:val="00672F5F"/>
    <w:rsid w:val="006736BB"/>
    <w:rsid w:val="00673EA9"/>
    <w:rsid w:val="0067415C"/>
    <w:rsid w:val="006779A1"/>
    <w:rsid w:val="00680517"/>
    <w:rsid w:val="006815F4"/>
    <w:rsid w:val="00685643"/>
    <w:rsid w:val="0068613B"/>
    <w:rsid w:val="00686B23"/>
    <w:rsid w:val="0068760F"/>
    <w:rsid w:val="00690BD1"/>
    <w:rsid w:val="00692961"/>
    <w:rsid w:val="0069459B"/>
    <w:rsid w:val="00694BCD"/>
    <w:rsid w:val="00694C81"/>
    <w:rsid w:val="0069536F"/>
    <w:rsid w:val="00696AF7"/>
    <w:rsid w:val="00697F99"/>
    <w:rsid w:val="006A2F0D"/>
    <w:rsid w:val="006A31CF"/>
    <w:rsid w:val="006A4877"/>
    <w:rsid w:val="006A54FF"/>
    <w:rsid w:val="006A7541"/>
    <w:rsid w:val="006B1B86"/>
    <w:rsid w:val="006B2845"/>
    <w:rsid w:val="006B2BEC"/>
    <w:rsid w:val="006B63ED"/>
    <w:rsid w:val="006B694C"/>
    <w:rsid w:val="006C025A"/>
    <w:rsid w:val="006C10AB"/>
    <w:rsid w:val="006C7734"/>
    <w:rsid w:val="006D2E89"/>
    <w:rsid w:val="006D4A21"/>
    <w:rsid w:val="006D5AB3"/>
    <w:rsid w:val="006D608D"/>
    <w:rsid w:val="006D74D7"/>
    <w:rsid w:val="006E254B"/>
    <w:rsid w:val="006E26E2"/>
    <w:rsid w:val="006E3F9F"/>
    <w:rsid w:val="006E4646"/>
    <w:rsid w:val="006E6CDD"/>
    <w:rsid w:val="006E73D7"/>
    <w:rsid w:val="006F2A09"/>
    <w:rsid w:val="006F47C8"/>
    <w:rsid w:val="006F4FE1"/>
    <w:rsid w:val="006F5591"/>
    <w:rsid w:val="006F75AA"/>
    <w:rsid w:val="006F7778"/>
    <w:rsid w:val="00701D0C"/>
    <w:rsid w:val="00703B31"/>
    <w:rsid w:val="007052C4"/>
    <w:rsid w:val="00706339"/>
    <w:rsid w:val="00706AFE"/>
    <w:rsid w:val="00707E60"/>
    <w:rsid w:val="00711AFE"/>
    <w:rsid w:val="007140AB"/>
    <w:rsid w:val="00715788"/>
    <w:rsid w:val="007177F5"/>
    <w:rsid w:val="007210F9"/>
    <w:rsid w:val="00721EDE"/>
    <w:rsid w:val="00724DD0"/>
    <w:rsid w:val="007254BB"/>
    <w:rsid w:val="00731065"/>
    <w:rsid w:val="007325D4"/>
    <w:rsid w:val="00734DF1"/>
    <w:rsid w:val="00735954"/>
    <w:rsid w:val="007372E0"/>
    <w:rsid w:val="00740029"/>
    <w:rsid w:val="007418DB"/>
    <w:rsid w:val="00743BA8"/>
    <w:rsid w:val="00743F59"/>
    <w:rsid w:val="00747E41"/>
    <w:rsid w:val="00750A63"/>
    <w:rsid w:val="00751259"/>
    <w:rsid w:val="007519DC"/>
    <w:rsid w:val="00751D3C"/>
    <w:rsid w:val="00754B8E"/>
    <w:rsid w:val="00761BC1"/>
    <w:rsid w:val="007630CD"/>
    <w:rsid w:val="00765D46"/>
    <w:rsid w:val="00770D0C"/>
    <w:rsid w:val="00772274"/>
    <w:rsid w:val="0077662C"/>
    <w:rsid w:val="0077667E"/>
    <w:rsid w:val="007769C8"/>
    <w:rsid w:val="00782028"/>
    <w:rsid w:val="0078212F"/>
    <w:rsid w:val="0078464D"/>
    <w:rsid w:val="00784F5B"/>
    <w:rsid w:val="00787B3E"/>
    <w:rsid w:val="00790046"/>
    <w:rsid w:val="0079110B"/>
    <w:rsid w:val="00793AD4"/>
    <w:rsid w:val="007A0414"/>
    <w:rsid w:val="007A19F4"/>
    <w:rsid w:val="007A4700"/>
    <w:rsid w:val="007A5FC2"/>
    <w:rsid w:val="007A737B"/>
    <w:rsid w:val="007B2227"/>
    <w:rsid w:val="007B2BF1"/>
    <w:rsid w:val="007B417B"/>
    <w:rsid w:val="007B5A38"/>
    <w:rsid w:val="007B5F11"/>
    <w:rsid w:val="007B67B8"/>
    <w:rsid w:val="007C2857"/>
    <w:rsid w:val="007C3898"/>
    <w:rsid w:val="007C3FD1"/>
    <w:rsid w:val="007C508F"/>
    <w:rsid w:val="007C552C"/>
    <w:rsid w:val="007C5AE5"/>
    <w:rsid w:val="007C6F0E"/>
    <w:rsid w:val="007D05A4"/>
    <w:rsid w:val="007D1F3C"/>
    <w:rsid w:val="007D3DBE"/>
    <w:rsid w:val="007D4809"/>
    <w:rsid w:val="007D5359"/>
    <w:rsid w:val="007E0B64"/>
    <w:rsid w:val="007E28A1"/>
    <w:rsid w:val="007E2F73"/>
    <w:rsid w:val="007E37A0"/>
    <w:rsid w:val="007E3D77"/>
    <w:rsid w:val="007E4E97"/>
    <w:rsid w:val="007E5FAA"/>
    <w:rsid w:val="007E60BF"/>
    <w:rsid w:val="007E732C"/>
    <w:rsid w:val="007F11C8"/>
    <w:rsid w:val="007F1633"/>
    <w:rsid w:val="007F23C1"/>
    <w:rsid w:val="007F2C8A"/>
    <w:rsid w:val="007F431E"/>
    <w:rsid w:val="007F6D58"/>
    <w:rsid w:val="00801C42"/>
    <w:rsid w:val="00803F13"/>
    <w:rsid w:val="008050B7"/>
    <w:rsid w:val="00807A6A"/>
    <w:rsid w:val="008113FB"/>
    <w:rsid w:val="00812FBB"/>
    <w:rsid w:val="00814294"/>
    <w:rsid w:val="008143C3"/>
    <w:rsid w:val="00814F12"/>
    <w:rsid w:val="008174FB"/>
    <w:rsid w:val="00817AD2"/>
    <w:rsid w:val="008228C1"/>
    <w:rsid w:val="00823358"/>
    <w:rsid w:val="00824C76"/>
    <w:rsid w:val="008258DB"/>
    <w:rsid w:val="00825A5F"/>
    <w:rsid w:val="008275AC"/>
    <w:rsid w:val="00827766"/>
    <w:rsid w:val="00831D93"/>
    <w:rsid w:val="00833E15"/>
    <w:rsid w:val="00833FA4"/>
    <w:rsid w:val="00834D0C"/>
    <w:rsid w:val="0083536D"/>
    <w:rsid w:val="00836EC1"/>
    <w:rsid w:val="00841FA8"/>
    <w:rsid w:val="00842A31"/>
    <w:rsid w:val="008443F9"/>
    <w:rsid w:val="008452E8"/>
    <w:rsid w:val="008453E6"/>
    <w:rsid w:val="00846334"/>
    <w:rsid w:val="00847668"/>
    <w:rsid w:val="00847CF1"/>
    <w:rsid w:val="00850CCA"/>
    <w:rsid w:val="0085208B"/>
    <w:rsid w:val="0085286A"/>
    <w:rsid w:val="00852D88"/>
    <w:rsid w:val="00853E2C"/>
    <w:rsid w:val="00863D9A"/>
    <w:rsid w:val="00863FD3"/>
    <w:rsid w:val="008644D8"/>
    <w:rsid w:val="008720FC"/>
    <w:rsid w:val="00872874"/>
    <w:rsid w:val="00873C7C"/>
    <w:rsid w:val="00874947"/>
    <w:rsid w:val="00877837"/>
    <w:rsid w:val="00886711"/>
    <w:rsid w:val="00886E16"/>
    <w:rsid w:val="0088713C"/>
    <w:rsid w:val="008906E3"/>
    <w:rsid w:val="00891DA5"/>
    <w:rsid w:val="0089275F"/>
    <w:rsid w:val="00893546"/>
    <w:rsid w:val="008975AD"/>
    <w:rsid w:val="00897793"/>
    <w:rsid w:val="00897DA6"/>
    <w:rsid w:val="008A0F13"/>
    <w:rsid w:val="008A14F7"/>
    <w:rsid w:val="008A3E3C"/>
    <w:rsid w:val="008B1E88"/>
    <w:rsid w:val="008B2E07"/>
    <w:rsid w:val="008B3919"/>
    <w:rsid w:val="008B39AE"/>
    <w:rsid w:val="008B71F1"/>
    <w:rsid w:val="008C0279"/>
    <w:rsid w:val="008C1C0D"/>
    <w:rsid w:val="008C4B54"/>
    <w:rsid w:val="008D0052"/>
    <w:rsid w:val="008D1641"/>
    <w:rsid w:val="008D1A6D"/>
    <w:rsid w:val="008D3123"/>
    <w:rsid w:val="008D3B0D"/>
    <w:rsid w:val="008E255B"/>
    <w:rsid w:val="008E25C3"/>
    <w:rsid w:val="008E33B0"/>
    <w:rsid w:val="008E3F97"/>
    <w:rsid w:val="008E7671"/>
    <w:rsid w:val="008F149B"/>
    <w:rsid w:val="008F18A0"/>
    <w:rsid w:val="008F632A"/>
    <w:rsid w:val="00900E79"/>
    <w:rsid w:val="009018ED"/>
    <w:rsid w:val="009027D3"/>
    <w:rsid w:val="00903E1E"/>
    <w:rsid w:val="009064AC"/>
    <w:rsid w:val="00906C91"/>
    <w:rsid w:val="009072A9"/>
    <w:rsid w:val="00907F5B"/>
    <w:rsid w:val="0091241C"/>
    <w:rsid w:val="00912F34"/>
    <w:rsid w:val="009150D0"/>
    <w:rsid w:val="00917C8E"/>
    <w:rsid w:val="0092230D"/>
    <w:rsid w:val="00925700"/>
    <w:rsid w:val="009257E7"/>
    <w:rsid w:val="00935B47"/>
    <w:rsid w:val="00940DED"/>
    <w:rsid w:val="00942ED3"/>
    <w:rsid w:val="00944188"/>
    <w:rsid w:val="0094476B"/>
    <w:rsid w:val="00944B81"/>
    <w:rsid w:val="00946A37"/>
    <w:rsid w:val="009478A3"/>
    <w:rsid w:val="00952AF8"/>
    <w:rsid w:val="009608F0"/>
    <w:rsid w:val="00964C64"/>
    <w:rsid w:val="00967522"/>
    <w:rsid w:val="009709B8"/>
    <w:rsid w:val="00976E1A"/>
    <w:rsid w:val="00982039"/>
    <w:rsid w:val="00982943"/>
    <w:rsid w:val="00990BD0"/>
    <w:rsid w:val="009917BF"/>
    <w:rsid w:val="00992E02"/>
    <w:rsid w:val="009946C6"/>
    <w:rsid w:val="00994C26"/>
    <w:rsid w:val="009953DA"/>
    <w:rsid w:val="009A1FB5"/>
    <w:rsid w:val="009A3B6C"/>
    <w:rsid w:val="009A435C"/>
    <w:rsid w:val="009A697C"/>
    <w:rsid w:val="009B3345"/>
    <w:rsid w:val="009B4F28"/>
    <w:rsid w:val="009B540E"/>
    <w:rsid w:val="009B633B"/>
    <w:rsid w:val="009B6F0B"/>
    <w:rsid w:val="009C2269"/>
    <w:rsid w:val="009C2425"/>
    <w:rsid w:val="009C34C9"/>
    <w:rsid w:val="009C3C38"/>
    <w:rsid w:val="009C5449"/>
    <w:rsid w:val="009D05FD"/>
    <w:rsid w:val="009D1B95"/>
    <w:rsid w:val="009E0039"/>
    <w:rsid w:val="009E2770"/>
    <w:rsid w:val="009E3724"/>
    <w:rsid w:val="009E67A0"/>
    <w:rsid w:val="009E6FEC"/>
    <w:rsid w:val="009F1F51"/>
    <w:rsid w:val="009F51B1"/>
    <w:rsid w:val="009F541D"/>
    <w:rsid w:val="009F5422"/>
    <w:rsid w:val="009F5820"/>
    <w:rsid w:val="00A0169F"/>
    <w:rsid w:val="00A03CA1"/>
    <w:rsid w:val="00A060C3"/>
    <w:rsid w:val="00A10F20"/>
    <w:rsid w:val="00A11776"/>
    <w:rsid w:val="00A11DEA"/>
    <w:rsid w:val="00A1597E"/>
    <w:rsid w:val="00A16068"/>
    <w:rsid w:val="00A163E6"/>
    <w:rsid w:val="00A228AA"/>
    <w:rsid w:val="00A228BF"/>
    <w:rsid w:val="00A2334A"/>
    <w:rsid w:val="00A25F99"/>
    <w:rsid w:val="00A267FC"/>
    <w:rsid w:val="00A27190"/>
    <w:rsid w:val="00A34D2F"/>
    <w:rsid w:val="00A34EF9"/>
    <w:rsid w:val="00A3558F"/>
    <w:rsid w:val="00A35EAE"/>
    <w:rsid w:val="00A405E9"/>
    <w:rsid w:val="00A41AA6"/>
    <w:rsid w:val="00A426C7"/>
    <w:rsid w:val="00A462F1"/>
    <w:rsid w:val="00A46A78"/>
    <w:rsid w:val="00A50A8D"/>
    <w:rsid w:val="00A51DBD"/>
    <w:rsid w:val="00A51FE6"/>
    <w:rsid w:val="00A522FA"/>
    <w:rsid w:val="00A5461A"/>
    <w:rsid w:val="00A550DC"/>
    <w:rsid w:val="00A563FD"/>
    <w:rsid w:val="00A5719F"/>
    <w:rsid w:val="00A579C3"/>
    <w:rsid w:val="00A6546C"/>
    <w:rsid w:val="00A66A7F"/>
    <w:rsid w:val="00A72C0A"/>
    <w:rsid w:val="00A74532"/>
    <w:rsid w:val="00A74B85"/>
    <w:rsid w:val="00A74F86"/>
    <w:rsid w:val="00A75D0F"/>
    <w:rsid w:val="00A80DAA"/>
    <w:rsid w:val="00A83667"/>
    <w:rsid w:val="00A87434"/>
    <w:rsid w:val="00A901CC"/>
    <w:rsid w:val="00A91F44"/>
    <w:rsid w:val="00A93A38"/>
    <w:rsid w:val="00A93A54"/>
    <w:rsid w:val="00A9585A"/>
    <w:rsid w:val="00A965CC"/>
    <w:rsid w:val="00A97A15"/>
    <w:rsid w:val="00AA0890"/>
    <w:rsid w:val="00AA1779"/>
    <w:rsid w:val="00AA26EB"/>
    <w:rsid w:val="00AA2DC1"/>
    <w:rsid w:val="00AA7562"/>
    <w:rsid w:val="00AB2EFB"/>
    <w:rsid w:val="00AB746D"/>
    <w:rsid w:val="00AC147E"/>
    <w:rsid w:val="00AC1CEE"/>
    <w:rsid w:val="00AC342D"/>
    <w:rsid w:val="00AC4AF8"/>
    <w:rsid w:val="00AC55EF"/>
    <w:rsid w:val="00AC70F8"/>
    <w:rsid w:val="00AC7A4D"/>
    <w:rsid w:val="00AD24C6"/>
    <w:rsid w:val="00AD43C1"/>
    <w:rsid w:val="00AD7405"/>
    <w:rsid w:val="00AD79D8"/>
    <w:rsid w:val="00AD7C0F"/>
    <w:rsid w:val="00AE0A1D"/>
    <w:rsid w:val="00AE39AC"/>
    <w:rsid w:val="00AE4AD8"/>
    <w:rsid w:val="00AE526B"/>
    <w:rsid w:val="00AE73E2"/>
    <w:rsid w:val="00AE7C1E"/>
    <w:rsid w:val="00AF1C38"/>
    <w:rsid w:val="00AF35A4"/>
    <w:rsid w:val="00AF3AD6"/>
    <w:rsid w:val="00AF59A9"/>
    <w:rsid w:val="00AF629D"/>
    <w:rsid w:val="00AF64EF"/>
    <w:rsid w:val="00AF6B63"/>
    <w:rsid w:val="00B00B19"/>
    <w:rsid w:val="00B01C69"/>
    <w:rsid w:val="00B02043"/>
    <w:rsid w:val="00B021D4"/>
    <w:rsid w:val="00B07BAA"/>
    <w:rsid w:val="00B101E0"/>
    <w:rsid w:val="00B10BDE"/>
    <w:rsid w:val="00B15C19"/>
    <w:rsid w:val="00B171C6"/>
    <w:rsid w:val="00B21F8D"/>
    <w:rsid w:val="00B235A8"/>
    <w:rsid w:val="00B23D5D"/>
    <w:rsid w:val="00B243E6"/>
    <w:rsid w:val="00B24BDB"/>
    <w:rsid w:val="00B27DE6"/>
    <w:rsid w:val="00B30447"/>
    <w:rsid w:val="00B30639"/>
    <w:rsid w:val="00B318B3"/>
    <w:rsid w:val="00B359B7"/>
    <w:rsid w:val="00B4042C"/>
    <w:rsid w:val="00B40802"/>
    <w:rsid w:val="00B42AC9"/>
    <w:rsid w:val="00B433FC"/>
    <w:rsid w:val="00B43CBA"/>
    <w:rsid w:val="00B43EBC"/>
    <w:rsid w:val="00B4580B"/>
    <w:rsid w:val="00B460EE"/>
    <w:rsid w:val="00B46884"/>
    <w:rsid w:val="00B47E03"/>
    <w:rsid w:val="00B505EA"/>
    <w:rsid w:val="00B5433F"/>
    <w:rsid w:val="00B5567A"/>
    <w:rsid w:val="00B56F17"/>
    <w:rsid w:val="00B57742"/>
    <w:rsid w:val="00B64E87"/>
    <w:rsid w:val="00B65CA8"/>
    <w:rsid w:val="00B70DC8"/>
    <w:rsid w:val="00B711F6"/>
    <w:rsid w:val="00B71541"/>
    <w:rsid w:val="00B72277"/>
    <w:rsid w:val="00B73B1F"/>
    <w:rsid w:val="00B74AA5"/>
    <w:rsid w:val="00B7566E"/>
    <w:rsid w:val="00B75C0C"/>
    <w:rsid w:val="00B801A9"/>
    <w:rsid w:val="00B8561A"/>
    <w:rsid w:val="00B86DD7"/>
    <w:rsid w:val="00B91A9C"/>
    <w:rsid w:val="00B9582A"/>
    <w:rsid w:val="00BA2C96"/>
    <w:rsid w:val="00BA4876"/>
    <w:rsid w:val="00BA4EC5"/>
    <w:rsid w:val="00BA69C5"/>
    <w:rsid w:val="00BB029E"/>
    <w:rsid w:val="00BB0C19"/>
    <w:rsid w:val="00BB4788"/>
    <w:rsid w:val="00BB600B"/>
    <w:rsid w:val="00BB62BA"/>
    <w:rsid w:val="00BB68BF"/>
    <w:rsid w:val="00BC164E"/>
    <w:rsid w:val="00BC2AAC"/>
    <w:rsid w:val="00BC3DB1"/>
    <w:rsid w:val="00BD1AA0"/>
    <w:rsid w:val="00BD2ACE"/>
    <w:rsid w:val="00BD4211"/>
    <w:rsid w:val="00BD58C9"/>
    <w:rsid w:val="00BD5A25"/>
    <w:rsid w:val="00BD6314"/>
    <w:rsid w:val="00BD6E62"/>
    <w:rsid w:val="00BE181A"/>
    <w:rsid w:val="00BE337E"/>
    <w:rsid w:val="00BE3A71"/>
    <w:rsid w:val="00BE6A8E"/>
    <w:rsid w:val="00BE71BF"/>
    <w:rsid w:val="00BF2EF7"/>
    <w:rsid w:val="00BF571A"/>
    <w:rsid w:val="00BF57B4"/>
    <w:rsid w:val="00BF761E"/>
    <w:rsid w:val="00C02A4D"/>
    <w:rsid w:val="00C031D6"/>
    <w:rsid w:val="00C033C5"/>
    <w:rsid w:val="00C0383D"/>
    <w:rsid w:val="00C06F12"/>
    <w:rsid w:val="00C10318"/>
    <w:rsid w:val="00C114AD"/>
    <w:rsid w:val="00C13976"/>
    <w:rsid w:val="00C16FEE"/>
    <w:rsid w:val="00C20D07"/>
    <w:rsid w:val="00C21479"/>
    <w:rsid w:val="00C25323"/>
    <w:rsid w:val="00C25FE4"/>
    <w:rsid w:val="00C30888"/>
    <w:rsid w:val="00C32CEE"/>
    <w:rsid w:val="00C32FE9"/>
    <w:rsid w:val="00C34105"/>
    <w:rsid w:val="00C35118"/>
    <w:rsid w:val="00C35FFC"/>
    <w:rsid w:val="00C36D83"/>
    <w:rsid w:val="00C37B9F"/>
    <w:rsid w:val="00C42F86"/>
    <w:rsid w:val="00C43B1C"/>
    <w:rsid w:val="00C44A87"/>
    <w:rsid w:val="00C51666"/>
    <w:rsid w:val="00C55812"/>
    <w:rsid w:val="00C563BE"/>
    <w:rsid w:val="00C61376"/>
    <w:rsid w:val="00C61D59"/>
    <w:rsid w:val="00C62992"/>
    <w:rsid w:val="00C63C41"/>
    <w:rsid w:val="00C64991"/>
    <w:rsid w:val="00C70BE9"/>
    <w:rsid w:val="00C719FD"/>
    <w:rsid w:val="00C730CA"/>
    <w:rsid w:val="00C76437"/>
    <w:rsid w:val="00C76D0C"/>
    <w:rsid w:val="00C827FF"/>
    <w:rsid w:val="00C833FE"/>
    <w:rsid w:val="00C87410"/>
    <w:rsid w:val="00C90394"/>
    <w:rsid w:val="00C92CBF"/>
    <w:rsid w:val="00C93791"/>
    <w:rsid w:val="00C96215"/>
    <w:rsid w:val="00C96884"/>
    <w:rsid w:val="00C970C3"/>
    <w:rsid w:val="00CA3586"/>
    <w:rsid w:val="00CA4ADF"/>
    <w:rsid w:val="00CA75E5"/>
    <w:rsid w:val="00CA7E0A"/>
    <w:rsid w:val="00CA7F59"/>
    <w:rsid w:val="00CB0AF6"/>
    <w:rsid w:val="00CB26D5"/>
    <w:rsid w:val="00CB2A6F"/>
    <w:rsid w:val="00CB37BD"/>
    <w:rsid w:val="00CB558E"/>
    <w:rsid w:val="00CB5819"/>
    <w:rsid w:val="00CB5D00"/>
    <w:rsid w:val="00CB6530"/>
    <w:rsid w:val="00CC05AD"/>
    <w:rsid w:val="00CC134B"/>
    <w:rsid w:val="00CC6388"/>
    <w:rsid w:val="00CC6E32"/>
    <w:rsid w:val="00CD1578"/>
    <w:rsid w:val="00CD5666"/>
    <w:rsid w:val="00CD5BE5"/>
    <w:rsid w:val="00CD7792"/>
    <w:rsid w:val="00CE54DB"/>
    <w:rsid w:val="00CE5E65"/>
    <w:rsid w:val="00CE7271"/>
    <w:rsid w:val="00CF1B65"/>
    <w:rsid w:val="00CF23C2"/>
    <w:rsid w:val="00CF6868"/>
    <w:rsid w:val="00CF6E29"/>
    <w:rsid w:val="00CF7C39"/>
    <w:rsid w:val="00D01E75"/>
    <w:rsid w:val="00D02F52"/>
    <w:rsid w:val="00D03433"/>
    <w:rsid w:val="00D04F4F"/>
    <w:rsid w:val="00D12B17"/>
    <w:rsid w:val="00D1359A"/>
    <w:rsid w:val="00D202BF"/>
    <w:rsid w:val="00D20A1D"/>
    <w:rsid w:val="00D25795"/>
    <w:rsid w:val="00D25B97"/>
    <w:rsid w:val="00D26434"/>
    <w:rsid w:val="00D266B8"/>
    <w:rsid w:val="00D271F0"/>
    <w:rsid w:val="00D27D65"/>
    <w:rsid w:val="00D27DD4"/>
    <w:rsid w:val="00D27DED"/>
    <w:rsid w:val="00D35A0F"/>
    <w:rsid w:val="00D40FE2"/>
    <w:rsid w:val="00D43759"/>
    <w:rsid w:val="00D45776"/>
    <w:rsid w:val="00D45C93"/>
    <w:rsid w:val="00D46372"/>
    <w:rsid w:val="00D5123E"/>
    <w:rsid w:val="00D520D8"/>
    <w:rsid w:val="00D526F4"/>
    <w:rsid w:val="00D558B8"/>
    <w:rsid w:val="00D55925"/>
    <w:rsid w:val="00D55AEF"/>
    <w:rsid w:val="00D567F2"/>
    <w:rsid w:val="00D57F40"/>
    <w:rsid w:val="00D6018B"/>
    <w:rsid w:val="00D6155C"/>
    <w:rsid w:val="00D63D4D"/>
    <w:rsid w:val="00D665BA"/>
    <w:rsid w:val="00D673C5"/>
    <w:rsid w:val="00D67680"/>
    <w:rsid w:val="00D71FA3"/>
    <w:rsid w:val="00D72E5A"/>
    <w:rsid w:val="00D73EA5"/>
    <w:rsid w:val="00D744CC"/>
    <w:rsid w:val="00D74BE3"/>
    <w:rsid w:val="00D75A6E"/>
    <w:rsid w:val="00D75BFC"/>
    <w:rsid w:val="00D77C2A"/>
    <w:rsid w:val="00D83867"/>
    <w:rsid w:val="00D83AF4"/>
    <w:rsid w:val="00D840DB"/>
    <w:rsid w:val="00D872D8"/>
    <w:rsid w:val="00D9607A"/>
    <w:rsid w:val="00D96435"/>
    <w:rsid w:val="00D97207"/>
    <w:rsid w:val="00D979A3"/>
    <w:rsid w:val="00D97E90"/>
    <w:rsid w:val="00DA402A"/>
    <w:rsid w:val="00DB1B68"/>
    <w:rsid w:val="00DB2007"/>
    <w:rsid w:val="00DB2684"/>
    <w:rsid w:val="00DB3E3F"/>
    <w:rsid w:val="00DB7C87"/>
    <w:rsid w:val="00DC0322"/>
    <w:rsid w:val="00DC0D33"/>
    <w:rsid w:val="00DC145D"/>
    <w:rsid w:val="00DC346F"/>
    <w:rsid w:val="00DC3B5F"/>
    <w:rsid w:val="00DC4D20"/>
    <w:rsid w:val="00DC73CE"/>
    <w:rsid w:val="00DD1E61"/>
    <w:rsid w:val="00DD293C"/>
    <w:rsid w:val="00DD2FAB"/>
    <w:rsid w:val="00DD44F8"/>
    <w:rsid w:val="00DD60FC"/>
    <w:rsid w:val="00DD658D"/>
    <w:rsid w:val="00DE0873"/>
    <w:rsid w:val="00DE3210"/>
    <w:rsid w:val="00DE378F"/>
    <w:rsid w:val="00DE3D3A"/>
    <w:rsid w:val="00DE47D4"/>
    <w:rsid w:val="00DE68E5"/>
    <w:rsid w:val="00DE6B12"/>
    <w:rsid w:val="00DE72B1"/>
    <w:rsid w:val="00DE7E5E"/>
    <w:rsid w:val="00DF02F0"/>
    <w:rsid w:val="00DF59ED"/>
    <w:rsid w:val="00DF6339"/>
    <w:rsid w:val="00E028F1"/>
    <w:rsid w:val="00E0376A"/>
    <w:rsid w:val="00E038D2"/>
    <w:rsid w:val="00E03B98"/>
    <w:rsid w:val="00E0409C"/>
    <w:rsid w:val="00E05372"/>
    <w:rsid w:val="00E05C77"/>
    <w:rsid w:val="00E1003B"/>
    <w:rsid w:val="00E10967"/>
    <w:rsid w:val="00E11F2D"/>
    <w:rsid w:val="00E1246E"/>
    <w:rsid w:val="00E130A2"/>
    <w:rsid w:val="00E13231"/>
    <w:rsid w:val="00E16079"/>
    <w:rsid w:val="00E16F33"/>
    <w:rsid w:val="00E17259"/>
    <w:rsid w:val="00E20013"/>
    <w:rsid w:val="00E20A36"/>
    <w:rsid w:val="00E226AD"/>
    <w:rsid w:val="00E235B7"/>
    <w:rsid w:val="00E246EF"/>
    <w:rsid w:val="00E254C4"/>
    <w:rsid w:val="00E27E8B"/>
    <w:rsid w:val="00E31426"/>
    <w:rsid w:val="00E32332"/>
    <w:rsid w:val="00E328EE"/>
    <w:rsid w:val="00E375EE"/>
    <w:rsid w:val="00E44322"/>
    <w:rsid w:val="00E44893"/>
    <w:rsid w:val="00E45FAA"/>
    <w:rsid w:val="00E478F5"/>
    <w:rsid w:val="00E556CA"/>
    <w:rsid w:val="00E57D3F"/>
    <w:rsid w:val="00E60D5C"/>
    <w:rsid w:val="00E63E9A"/>
    <w:rsid w:val="00E65096"/>
    <w:rsid w:val="00E656C0"/>
    <w:rsid w:val="00E67CA8"/>
    <w:rsid w:val="00E705CC"/>
    <w:rsid w:val="00E75E9B"/>
    <w:rsid w:val="00E81D23"/>
    <w:rsid w:val="00E83D05"/>
    <w:rsid w:val="00E84752"/>
    <w:rsid w:val="00E87631"/>
    <w:rsid w:val="00E9708C"/>
    <w:rsid w:val="00EA0AA3"/>
    <w:rsid w:val="00EA1D8F"/>
    <w:rsid w:val="00EA41A3"/>
    <w:rsid w:val="00EA4C15"/>
    <w:rsid w:val="00EA5AAD"/>
    <w:rsid w:val="00EB38B3"/>
    <w:rsid w:val="00EB428A"/>
    <w:rsid w:val="00EB768E"/>
    <w:rsid w:val="00EC065A"/>
    <w:rsid w:val="00EC088B"/>
    <w:rsid w:val="00EC0DBB"/>
    <w:rsid w:val="00EC173E"/>
    <w:rsid w:val="00EC1FD4"/>
    <w:rsid w:val="00EC314F"/>
    <w:rsid w:val="00EC60D6"/>
    <w:rsid w:val="00ED00C8"/>
    <w:rsid w:val="00ED0AF3"/>
    <w:rsid w:val="00ED3994"/>
    <w:rsid w:val="00ED7822"/>
    <w:rsid w:val="00EE38B6"/>
    <w:rsid w:val="00EE761E"/>
    <w:rsid w:val="00EE7783"/>
    <w:rsid w:val="00EE7FA3"/>
    <w:rsid w:val="00EF28F2"/>
    <w:rsid w:val="00EF3B4A"/>
    <w:rsid w:val="00F00B27"/>
    <w:rsid w:val="00F00C83"/>
    <w:rsid w:val="00F0117A"/>
    <w:rsid w:val="00F012B8"/>
    <w:rsid w:val="00F02E55"/>
    <w:rsid w:val="00F079BA"/>
    <w:rsid w:val="00F110F5"/>
    <w:rsid w:val="00F11F88"/>
    <w:rsid w:val="00F1271D"/>
    <w:rsid w:val="00F17051"/>
    <w:rsid w:val="00F17672"/>
    <w:rsid w:val="00F21A76"/>
    <w:rsid w:val="00F22CC5"/>
    <w:rsid w:val="00F23567"/>
    <w:rsid w:val="00F2727E"/>
    <w:rsid w:val="00F277B3"/>
    <w:rsid w:val="00F32F4F"/>
    <w:rsid w:val="00F34897"/>
    <w:rsid w:val="00F35306"/>
    <w:rsid w:val="00F35BC3"/>
    <w:rsid w:val="00F41B0E"/>
    <w:rsid w:val="00F421CA"/>
    <w:rsid w:val="00F43028"/>
    <w:rsid w:val="00F431C1"/>
    <w:rsid w:val="00F46399"/>
    <w:rsid w:val="00F4655B"/>
    <w:rsid w:val="00F475F7"/>
    <w:rsid w:val="00F47B4C"/>
    <w:rsid w:val="00F47DD5"/>
    <w:rsid w:val="00F5097F"/>
    <w:rsid w:val="00F51E14"/>
    <w:rsid w:val="00F5234C"/>
    <w:rsid w:val="00F52DAD"/>
    <w:rsid w:val="00F54168"/>
    <w:rsid w:val="00F55596"/>
    <w:rsid w:val="00F55944"/>
    <w:rsid w:val="00F571F6"/>
    <w:rsid w:val="00F63E39"/>
    <w:rsid w:val="00F6700E"/>
    <w:rsid w:val="00F675C6"/>
    <w:rsid w:val="00F71C2F"/>
    <w:rsid w:val="00F72A49"/>
    <w:rsid w:val="00F74FE8"/>
    <w:rsid w:val="00F75024"/>
    <w:rsid w:val="00F760A4"/>
    <w:rsid w:val="00F76E19"/>
    <w:rsid w:val="00F77702"/>
    <w:rsid w:val="00F80052"/>
    <w:rsid w:val="00F82BE6"/>
    <w:rsid w:val="00F8339B"/>
    <w:rsid w:val="00F87489"/>
    <w:rsid w:val="00F90167"/>
    <w:rsid w:val="00F948AB"/>
    <w:rsid w:val="00F97CD6"/>
    <w:rsid w:val="00FA0B3E"/>
    <w:rsid w:val="00FA1A6D"/>
    <w:rsid w:val="00FA2298"/>
    <w:rsid w:val="00FA40F0"/>
    <w:rsid w:val="00FA7C93"/>
    <w:rsid w:val="00FB4AB2"/>
    <w:rsid w:val="00FB796D"/>
    <w:rsid w:val="00FC46D6"/>
    <w:rsid w:val="00FC757D"/>
    <w:rsid w:val="00FD0C29"/>
    <w:rsid w:val="00FD1A87"/>
    <w:rsid w:val="00FD5406"/>
    <w:rsid w:val="00FD573B"/>
    <w:rsid w:val="00FD6B3D"/>
    <w:rsid w:val="00FE198D"/>
    <w:rsid w:val="00FE1BE4"/>
    <w:rsid w:val="00FE44EE"/>
    <w:rsid w:val="00FE75C9"/>
    <w:rsid w:val="00FF1057"/>
    <w:rsid w:val="00FF41FF"/>
    <w:rsid w:val="00FF4B15"/>
    <w:rsid w:val="00FF508F"/>
    <w:rsid w:val="00FF763E"/>
    <w:rsid w:val="00FF7DC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C91FBAA"/>
  <w15:docId w15:val="{B6A31CB3-07E5-4C6A-86EF-04A89EB18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51FE6"/>
    <w:pPr>
      <w:spacing w:after="120" w:line="276" w:lineRule="auto"/>
    </w:pPr>
  </w:style>
  <w:style w:type="paragraph" w:styleId="Kop1">
    <w:name w:val="heading 1"/>
    <w:aliases w:val="Vet + inhoudsopg-niveau 1"/>
    <w:basedOn w:val="Standaard"/>
    <w:next w:val="Standaard"/>
    <w:link w:val="Kop1Char"/>
    <w:qFormat/>
    <w:rsid w:val="00FE75C9"/>
    <w:pPr>
      <w:keepNext/>
      <w:numPr>
        <w:numId w:val="2"/>
      </w:numPr>
      <w:spacing w:before="120" w:after="0" w:line="120" w:lineRule="atLeast"/>
      <w:ind w:left="360"/>
      <w:outlineLvl w:val="0"/>
    </w:pPr>
    <w:rPr>
      <w:rFonts w:eastAsia="Times New Roman"/>
      <w:b/>
      <w:smallCaps/>
      <w:sz w:val="24"/>
    </w:rPr>
  </w:style>
  <w:style w:type="paragraph" w:styleId="Kop2">
    <w:name w:val="heading 2"/>
    <w:aliases w:val="Vet + inhoudsopg-niveau 2"/>
    <w:basedOn w:val="Kop1"/>
    <w:next w:val="Standaard"/>
    <w:link w:val="Kop2Char"/>
    <w:qFormat/>
    <w:rsid w:val="000A13DF"/>
    <w:pPr>
      <w:numPr>
        <w:ilvl w:val="1"/>
      </w:numPr>
      <w:ind w:left="576"/>
      <w:outlineLvl w:val="1"/>
    </w:pPr>
    <w:rPr>
      <w:caps/>
      <w:smallCaps w:val="0"/>
      <w:sz w:val="20"/>
    </w:rPr>
  </w:style>
  <w:style w:type="paragraph" w:styleId="Kop3">
    <w:name w:val="heading 3"/>
    <w:aliases w:val="Vet + inhoudsopg-niveau 3"/>
    <w:basedOn w:val="Standaard"/>
    <w:next w:val="Standaard"/>
    <w:link w:val="Kop3Char"/>
    <w:qFormat/>
    <w:rsid w:val="00907F5B"/>
    <w:pPr>
      <w:keepNext/>
      <w:numPr>
        <w:ilvl w:val="2"/>
        <w:numId w:val="2"/>
      </w:numPr>
      <w:spacing w:before="120" w:line="280" w:lineRule="atLeast"/>
      <w:outlineLvl w:val="2"/>
    </w:pPr>
    <w:rPr>
      <w:rFonts w:eastAsia="Times New Roman"/>
    </w:rPr>
  </w:style>
  <w:style w:type="paragraph" w:styleId="Kop4">
    <w:name w:val="heading 4"/>
    <w:basedOn w:val="Standaard"/>
    <w:next w:val="Standaard"/>
    <w:link w:val="Kop4Char"/>
    <w:unhideWhenUsed/>
    <w:qFormat/>
    <w:rsid w:val="00133B7F"/>
    <w:pPr>
      <w:keepNext/>
      <w:numPr>
        <w:ilvl w:val="3"/>
        <w:numId w:val="2"/>
      </w:numPr>
      <w:spacing w:before="240" w:after="60" w:line="280" w:lineRule="atLeast"/>
      <w:outlineLvl w:val="3"/>
    </w:pPr>
    <w:rPr>
      <w:rFonts w:eastAsia="Times New Roman"/>
      <w:bCs/>
      <w:i/>
      <w:szCs w:val="28"/>
    </w:rPr>
  </w:style>
  <w:style w:type="paragraph" w:styleId="Kop5">
    <w:name w:val="heading 5"/>
    <w:basedOn w:val="Standaard"/>
    <w:next w:val="Standaard"/>
    <w:link w:val="Kop5Char"/>
    <w:qFormat/>
    <w:rsid w:val="001E228A"/>
    <w:pPr>
      <w:numPr>
        <w:ilvl w:val="4"/>
        <w:numId w:val="2"/>
      </w:numPr>
      <w:spacing w:before="240" w:after="60" w:line="280" w:lineRule="atLeast"/>
      <w:outlineLvl w:val="4"/>
    </w:pPr>
    <w:rPr>
      <w:rFonts w:ascii="Arial" w:eastAsia="Times New Roman" w:hAnsi="Arial"/>
      <w:b/>
      <w:bCs/>
      <w:i/>
      <w:iCs/>
      <w:sz w:val="26"/>
      <w:szCs w:val="26"/>
    </w:rPr>
  </w:style>
  <w:style w:type="paragraph" w:styleId="Kop6">
    <w:name w:val="heading 6"/>
    <w:basedOn w:val="Standaard"/>
    <w:next w:val="Standaard"/>
    <w:link w:val="Kop6Char"/>
    <w:qFormat/>
    <w:rsid w:val="001E228A"/>
    <w:pPr>
      <w:numPr>
        <w:ilvl w:val="5"/>
        <w:numId w:val="2"/>
      </w:numPr>
      <w:spacing w:before="240" w:after="60" w:line="280" w:lineRule="atLeast"/>
      <w:outlineLvl w:val="5"/>
    </w:pPr>
    <w:rPr>
      <w:rFonts w:ascii="Times New Roman" w:eastAsia="Times New Roman" w:hAnsi="Times New Roman"/>
      <w:b/>
      <w:bCs/>
    </w:rPr>
  </w:style>
  <w:style w:type="paragraph" w:styleId="Kop7">
    <w:name w:val="heading 7"/>
    <w:basedOn w:val="Standaard"/>
    <w:next w:val="Standaard"/>
    <w:link w:val="Kop7Char"/>
    <w:qFormat/>
    <w:rsid w:val="001E228A"/>
    <w:pPr>
      <w:keepNext/>
      <w:numPr>
        <w:ilvl w:val="6"/>
        <w:numId w:val="2"/>
      </w:numPr>
      <w:tabs>
        <w:tab w:val="left" w:pos="284"/>
        <w:tab w:val="left" w:pos="1440"/>
      </w:tabs>
      <w:spacing w:after="0" w:line="240" w:lineRule="auto"/>
      <w:jc w:val="both"/>
      <w:outlineLvl w:val="6"/>
    </w:pPr>
    <w:rPr>
      <w:rFonts w:ascii="Arial" w:eastAsia="Times New Roman" w:hAnsi="Arial"/>
      <w:i/>
    </w:rPr>
  </w:style>
  <w:style w:type="paragraph" w:styleId="Kop8">
    <w:name w:val="heading 8"/>
    <w:basedOn w:val="Standaard"/>
    <w:next w:val="Standaard"/>
    <w:link w:val="Kop8Char"/>
    <w:semiHidden/>
    <w:unhideWhenUsed/>
    <w:qFormat/>
    <w:rsid w:val="001E228A"/>
    <w:pPr>
      <w:numPr>
        <w:ilvl w:val="7"/>
        <w:numId w:val="2"/>
      </w:numPr>
      <w:spacing w:before="240" w:after="60" w:line="280" w:lineRule="atLeast"/>
      <w:outlineLvl w:val="7"/>
    </w:pPr>
    <w:rPr>
      <w:rFonts w:eastAsia="Times New Roman"/>
      <w:i/>
      <w:iCs/>
      <w:sz w:val="24"/>
      <w:szCs w:val="24"/>
    </w:rPr>
  </w:style>
  <w:style w:type="paragraph" w:styleId="Kop9">
    <w:name w:val="heading 9"/>
    <w:basedOn w:val="Standaard"/>
    <w:next w:val="Standaard"/>
    <w:link w:val="Kop9Char"/>
    <w:semiHidden/>
    <w:unhideWhenUsed/>
    <w:qFormat/>
    <w:rsid w:val="001E228A"/>
    <w:pPr>
      <w:numPr>
        <w:ilvl w:val="8"/>
        <w:numId w:val="2"/>
      </w:numPr>
      <w:spacing w:before="240" w:after="60" w:line="280" w:lineRule="atLeast"/>
      <w:outlineLvl w:val="8"/>
    </w:pPr>
    <w:rPr>
      <w:rFonts w:ascii="Cambria" w:eastAsia="Times New Roman" w:hAnsi="Cambria"/>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Vet + inhoudsopg-niveau 1 Char"/>
    <w:basedOn w:val="Standaardalinea-lettertype"/>
    <w:link w:val="Kop1"/>
    <w:rsid w:val="00FE75C9"/>
    <w:rPr>
      <w:rFonts w:eastAsia="Times New Roman"/>
      <w:b/>
      <w:smallCaps/>
      <w:sz w:val="24"/>
    </w:rPr>
  </w:style>
  <w:style w:type="character" w:customStyle="1" w:styleId="Kop2Char">
    <w:name w:val="Kop 2 Char"/>
    <w:aliases w:val="Vet + inhoudsopg-niveau 2 Char"/>
    <w:basedOn w:val="Standaardalinea-lettertype"/>
    <w:link w:val="Kop2"/>
    <w:rsid w:val="000A13DF"/>
    <w:rPr>
      <w:rFonts w:eastAsia="Times New Roman"/>
      <w:b/>
      <w:caps/>
    </w:rPr>
  </w:style>
  <w:style w:type="character" w:customStyle="1" w:styleId="Kop3Char">
    <w:name w:val="Kop 3 Char"/>
    <w:aliases w:val="Vet + inhoudsopg-niveau 3 Char"/>
    <w:basedOn w:val="Standaardalinea-lettertype"/>
    <w:link w:val="Kop3"/>
    <w:rsid w:val="00907F5B"/>
    <w:rPr>
      <w:rFonts w:eastAsia="Times New Roman"/>
    </w:rPr>
  </w:style>
  <w:style w:type="character" w:customStyle="1" w:styleId="Kop4Char">
    <w:name w:val="Kop 4 Char"/>
    <w:basedOn w:val="Standaardalinea-lettertype"/>
    <w:link w:val="Kop4"/>
    <w:rsid w:val="00133B7F"/>
    <w:rPr>
      <w:rFonts w:eastAsia="Times New Roman"/>
      <w:bCs/>
      <w:i/>
      <w:szCs w:val="28"/>
    </w:rPr>
  </w:style>
  <w:style w:type="character" w:customStyle="1" w:styleId="Kop5Char">
    <w:name w:val="Kop 5 Char"/>
    <w:basedOn w:val="Standaardalinea-lettertype"/>
    <w:link w:val="Kop5"/>
    <w:rsid w:val="001E228A"/>
    <w:rPr>
      <w:rFonts w:ascii="Arial" w:eastAsia="Times New Roman" w:hAnsi="Arial"/>
      <w:b/>
      <w:bCs/>
      <w:i/>
      <w:iCs/>
      <w:sz w:val="26"/>
      <w:szCs w:val="26"/>
    </w:rPr>
  </w:style>
  <w:style w:type="character" w:customStyle="1" w:styleId="Kop6Char">
    <w:name w:val="Kop 6 Char"/>
    <w:basedOn w:val="Standaardalinea-lettertype"/>
    <w:link w:val="Kop6"/>
    <w:rsid w:val="001E228A"/>
    <w:rPr>
      <w:rFonts w:ascii="Times New Roman" w:eastAsia="Times New Roman" w:hAnsi="Times New Roman"/>
      <w:b/>
      <w:bCs/>
      <w:szCs w:val="22"/>
    </w:rPr>
  </w:style>
  <w:style w:type="character" w:customStyle="1" w:styleId="Kop7Char">
    <w:name w:val="Kop 7 Char"/>
    <w:basedOn w:val="Standaardalinea-lettertype"/>
    <w:link w:val="Kop7"/>
    <w:rsid w:val="001E228A"/>
    <w:rPr>
      <w:rFonts w:ascii="Arial" w:eastAsia="Times New Roman" w:hAnsi="Arial"/>
      <w:i/>
    </w:rPr>
  </w:style>
  <w:style w:type="character" w:customStyle="1" w:styleId="Kop8Char">
    <w:name w:val="Kop 8 Char"/>
    <w:basedOn w:val="Standaardalinea-lettertype"/>
    <w:link w:val="Kop8"/>
    <w:semiHidden/>
    <w:rsid w:val="001E228A"/>
    <w:rPr>
      <w:rFonts w:eastAsia="Times New Roman"/>
      <w:i/>
      <w:iCs/>
      <w:sz w:val="24"/>
      <w:szCs w:val="24"/>
    </w:rPr>
  </w:style>
  <w:style w:type="character" w:customStyle="1" w:styleId="Kop9Char">
    <w:name w:val="Kop 9 Char"/>
    <w:basedOn w:val="Standaardalinea-lettertype"/>
    <w:link w:val="Kop9"/>
    <w:semiHidden/>
    <w:rsid w:val="001E228A"/>
    <w:rPr>
      <w:rFonts w:ascii="Cambria" w:eastAsia="Times New Roman" w:hAnsi="Cambria"/>
      <w:szCs w:val="22"/>
    </w:rPr>
  </w:style>
  <w:style w:type="paragraph" w:styleId="Koptekst">
    <w:name w:val="header"/>
    <w:basedOn w:val="Standaard"/>
    <w:link w:val="KoptekstChar"/>
    <w:unhideWhenUsed/>
    <w:rsid w:val="001E228A"/>
    <w:pPr>
      <w:tabs>
        <w:tab w:val="center" w:pos="4536"/>
        <w:tab w:val="right" w:pos="9072"/>
      </w:tabs>
      <w:spacing w:after="0" w:line="240" w:lineRule="auto"/>
    </w:pPr>
  </w:style>
  <w:style w:type="character" w:customStyle="1" w:styleId="KoptekstChar">
    <w:name w:val="Koptekst Char"/>
    <w:basedOn w:val="Standaardalinea-lettertype"/>
    <w:link w:val="Koptekst"/>
    <w:uiPriority w:val="99"/>
    <w:semiHidden/>
    <w:rsid w:val="001E228A"/>
  </w:style>
  <w:style w:type="paragraph" w:styleId="Voettekst">
    <w:name w:val="footer"/>
    <w:basedOn w:val="Standaard"/>
    <w:link w:val="VoettekstChar"/>
    <w:uiPriority w:val="99"/>
    <w:unhideWhenUsed/>
    <w:rsid w:val="001E228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E228A"/>
  </w:style>
  <w:style w:type="paragraph" w:styleId="Tekstopmerking">
    <w:name w:val="annotation text"/>
    <w:basedOn w:val="Standaard"/>
    <w:link w:val="TekstopmerkingChar"/>
    <w:semiHidden/>
    <w:rsid w:val="001E228A"/>
    <w:pPr>
      <w:spacing w:after="0" w:line="240" w:lineRule="auto"/>
    </w:pPr>
    <w:rPr>
      <w:rFonts w:ascii="Arial" w:eastAsia="Times New Roman" w:hAnsi="Arial"/>
    </w:rPr>
  </w:style>
  <w:style w:type="character" w:customStyle="1" w:styleId="TekstopmerkingChar">
    <w:name w:val="Tekst opmerking Char"/>
    <w:basedOn w:val="Standaardalinea-lettertype"/>
    <w:link w:val="Tekstopmerking"/>
    <w:semiHidden/>
    <w:rsid w:val="001E228A"/>
    <w:rPr>
      <w:rFonts w:ascii="Arial" w:eastAsia="Times New Roman" w:hAnsi="Arial" w:cs="Times New Roman"/>
      <w:sz w:val="20"/>
      <w:szCs w:val="20"/>
      <w:lang w:eastAsia="nl-NL"/>
    </w:rPr>
  </w:style>
  <w:style w:type="paragraph" w:styleId="Ballontekst">
    <w:name w:val="Balloon Text"/>
    <w:basedOn w:val="Standaard"/>
    <w:link w:val="BallontekstChar"/>
    <w:uiPriority w:val="99"/>
    <w:semiHidden/>
    <w:unhideWhenUsed/>
    <w:rsid w:val="00FA40F0"/>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FA40F0"/>
    <w:rPr>
      <w:rFonts w:ascii="Tahoma" w:hAnsi="Tahoma" w:cs="Tahoma"/>
      <w:sz w:val="16"/>
      <w:szCs w:val="16"/>
      <w:lang w:eastAsia="en-US"/>
    </w:rPr>
  </w:style>
  <w:style w:type="paragraph" w:styleId="Bijschrift">
    <w:name w:val="caption"/>
    <w:basedOn w:val="Standaard"/>
    <w:next w:val="Standaard"/>
    <w:uiPriority w:val="35"/>
    <w:unhideWhenUsed/>
    <w:qFormat/>
    <w:rsid w:val="00A93A54"/>
    <w:pPr>
      <w:spacing w:line="240" w:lineRule="auto"/>
    </w:pPr>
    <w:rPr>
      <w:b/>
      <w:bCs/>
      <w:color w:val="4F81BD" w:themeColor="accent1"/>
      <w:sz w:val="18"/>
      <w:szCs w:val="18"/>
    </w:rPr>
  </w:style>
  <w:style w:type="character" w:styleId="Hyperlink">
    <w:name w:val="Hyperlink"/>
    <w:basedOn w:val="Standaardalinea-lettertype"/>
    <w:uiPriority w:val="99"/>
    <w:unhideWhenUsed/>
    <w:rsid w:val="00E130A2"/>
    <w:rPr>
      <w:color w:val="0000FF" w:themeColor="hyperlink"/>
      <w:u w:val="single"/>
    </w:rPr>
  </w:style>
  <w:style w:type="paragraph" w:styleId="Lijstalinea">
    <w:name w:val="List Paragraph"/>
    <w:basedOn w:val="Standaard"/>
    <w:uiPriority w:val="34"/>
    <w:qFormat/>
    <w:rsid w:val="001B3C1D"/>
    <w:pPr>
      <w:ind w:left="720"/>
      <w:contextualSpacing/>
    </w:pPr>
  </w:style>
  <w:style w:type="paragraph" w:customStyle="1" w:styleId="Onderstrepen">
    <w:name w:val="Onderstrepen"/>
    <w:basedOn w:val="Standaard"/>
    <w:next w:val="Standaard"/>
    <w:rsid w:val="0077662C"/>
    <w:pPr>
      <w:spacing w:after="0" w:line="280" w:lineRule="atLeast"/>
    </w:pPr>
    <w:rPr>
      <w:rFonts w:ascii="Arial" w:eastAsia="Times New Roman" w:hAnsi="Arial"/>
      <w:u w:val="single"/>
    </w:rPr>
  </w:style>
  <w:style w:type="paragraph" w:styleId="Documentstructuur">
    <w:name w:val="Document Map"/>
    <w:basedOn w:val="Standaard"/>
    <w:link w:val="DocumentstructuurChar"/>
    <w:uiPriority w:val="99"/>
    <w:unhideWhenUsed/>
    <w:rsid w:val="00BE337E"/>
    <w:pPr>
      <w:spacing w:after="0"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uiPriority w:val="99"/>
    <w:rsid w:val="00BE337E"/>
    <w:rPr>
      <w:rFonts w:ascii="Tahoma" w:hAnsi="Tahoma" w:cs="Tahoma"/>
      <w:sz w:val="16"/>
      <w:szCs w:val="16"/>
      <w:lang w:eastAsia="en-US"/>
    </w:rPr>
  </w:style>
  <w:style w:type="paragraph" w:styleId="Kopvaninhoudsopgave">
    <w:name w:val="TOC Heading"/>
    <w:basedOn w:val="Kop1"/>
    <w:next w:val="Standaard"/>
    <w:uiPriority w:val="39"/>
    <w:semiHidden/>
    <w:unhideWhenUsed/>
    <w:qFormat/>
    <w:rsid w:val="00142B29"/>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eastAsia="en-US"/>
    </w:rPr>
  </w:style>
  <w:style w:type="paragraph" w:styleId="Inhopg1">
    <w:name w:val="toc 1"/>
    <w:basedOn w:val="Standaard"/>
    <w:next w:val="Standaard"/>
    <w:autoRedefine/>
    <w:uiPriority w:val="39"/>
    <w:unhideWhenUsed/>
    <w:rsid w:val="00142B29"/>
    <w:pPr>
      <w:spacing w:after="100"/>
    </w:pPr>
  </w:style>
  <w:style w:type="paragraph" w:styleId="Inhopg2">
    <w:name w:val="toc 2"/>
    <w:basedOn w:val="Standaard"/>
    <w:next w:val="Standaard"/>
    <w:autoRedefine/>
    <w:uiPriority w:val="39"/>
    <w:unhideWhenUsed/>
    <w:rsid w:val="00142B29"/>
    <w:pPr>
      <w:spacing w:after="100"/>
      <w:ind w:left="220"/>
    </w:pPr>
  </w:style>
  <w:style w:type="paragraph" w:styleId="Inhopg3">
    <w:name w:val="toc 3"/>
    <w:basedOn w:val="Standaard"/>
    <w:next w:val="Standaard"/>
    <w:autoRedefine/>
    <w:uiPriority w:val="39"/>
    <w:unhideWhenUsed/>
    <w:rsid w:val="00142B29"/>
    <w:pPr>
      <w:spacing w:after="100"/>
      <w:ind w:left="440"/>
    </w:pPr>
  </w:style>
  <w:style w:type="paragraph" w:customStyle="1" w:styleId="Vet">
    <w:name w:val="Vet"/>
    <w:basedOn w:val="Standaard"/>
    <w:rsid w:val="00DE3D3A"/>
    <w:pPr>
      <w:spacing w:after="0" w:line="280" w:lineRule="atLeast"/>
    </w:pPr>
    <w:rPr>
      <w:rFonts w:ascii="Arial" w:eastAsia="Times New Roman" w:hAnsi="Arial"/>
      <w:b/>
    </w:rPr>
  </w:style>
  <w:style w:type="paragraph" w:customStyle="1" w:styleId="Snel1">
    <w:name w:val="Snel 1."/>
    <w:basedOn w:val="Standaard"/>
    <w:rsid w:val="005F70E3"/>
    <w:pPr>
      <w:widowControl w:val="0"/>
      <w:tabs>
        <w:tab w:val="left" w:pos="-1440"/>
        <w:tab w:val="left" w:pos="-720"/>
        <w:tab w:val="left" w:pos="0"/>
        <w:tab w:val="left" w:pos="283"/>
        <w:tab w:val="num" w:pos="720"/>
      </w:tabs>
      <w:spacing w:after="0" w:line="240" w:lineRule="auto"/>
      <w:ind w:left="283" w:hanging="283"/>
    </w:pPr>
    <w:rPr>
      <w:rFonts w:ascii="r_thai" w:eastAsia="Times New Roman" w:hAnsi="r_thai"/>
      <w:snapToGrid w:val="0"/>
      <w:sz w:val="24"/>
      <w:lang w:val="en-US"/>
    </w:rPr>
  </w:style>
  <w:style w:type="paragraph" w:styleId="Plattetekstinspringen">
    <w:name w:val="Body Text Indent"/>
    <w:basedOn w:val="Standaard"/>
    <w:link w:val="PlattetekstinspringenChar"/>
    <w:rsid w:val="005F70E3"/>
    <w:pPr>
      <w:tabs>
        <w:tab w:val="left" w:pos="720"/>
        <w:tab w:val="left" w:pos="1440"/>
      </w:tabs>
      <w:spacing w:after="0" w:line="240" w:lineRule="auto"/>
      <w:ind w:left="284" w:hanging="360"/>
    </w:pPr>
    <w:rPr>
      <w:rFonts w:ascii="Arial" w:eastAsia="Times New Roman" w:hAnsi="Arial"/>
    </w:rPr>
  </w:style>
  <w:style w:type="character" w:customStyle="1" w:styleId="PlattetekstinspringenChar">
    <w:name w:val="Platte tekst inspringen Char"/>
    <w:basedOn w:val="Standaardalinea-lettertype"/>
    <w:link w:val="Plattetekstinspringen"/>
    <w:rsid w:val="005F70E3"/>
    <w:rPr>
      <w:rFonts w:ascii="Arial" w:eastAsia="Times New Roman" w:hAnsi="Arial"/>
    </w:rPr>
  </w:style>
  <w:style w:type="paragraph" w:customStyle="1" w:styleId="Kopje1">
    <w:name w:val="Kopje 1"/>
    <w:basedOn w:val="Standaard"/>
    <w:link w:val="Kopje1Char"/>
    <w:qFormat/>
    <w:rsid w:val="00462A13"/>
    <w:pPr>
      <w:spacing w:after="0"/>
    </w:pPr>
    <w:rPr>
      <w:b/>
    </w:rPr>
  </w:style>
  <w:style w:type="paragraph" w:styleId="Inhopg4">
    <w:name w:val="toc 4"/>
    <w:basedOn w:val="Standaard"/>
    <w:next w:val="Standaard"/>
    <w:autoRedefine/>
    <w:uiPriority w:val="39"/>
    <w:unhideWhenUsed/>
    <w:rsid w:val="009709B8"/>
    <w:pPr>
      <w:spacing w:after="100"/>
      <w:ind w:left="660"/>
    </w:pPr>
    <w:rPr>
      <w:rFonts w:asciiTheme="minorHAnsi" w:eastAsiaTheme="minorEastAsia" w:hAnsiTheme="minorHAnsi" w:cstheme="minorBidi"/>
    </w:rPr>
  </w:style>
  <w:style w:type="character" w:customStyle="1" w:styleId="Kopje1Char">
    <w:name w:val="Kopje 1 Char"/>
    <w:basedOn w:val="Standaardalinea-lettertype"/>
    <w:link w:val="Kopje1"/>
    <w:rsid w:val="00462A13"/>
    <w:rPr>
      <w:b/>
      <w:sz w:val="22"/>
      <w:szCs w:val="22"/>
      <w:lang w:eastAsia="en-US"/>
    </w:rPr>
  </w:style>
  <w:style w:type="paragraph" w:styleId="Inhopg5">
    <w:name w:val="toc 5"/>
    <w:basedOn w:val="Standaard"/>
    <w:next w:val="Standaard"/>
    <w:autoRedefine/>
    <w:uiPriority w:val="39"/>
    <w:unhideWhenUsed/>
    <w:rsid w:val="009709B8"/>
    <w:pPr>
      <w:spacing w:after="100"/>
      <w:ind w:left="880"/>
    </w:pPr>
    <w:rPr>
      <w:rFonts w:asciiTheme="minorHAnsi" w:eastAsiaTheme="minorEastAsia" w:hAnsiTheme="minorHAnsi" w:cstheme="minorBidi"/>
    </w:rPr>
  </w:style>
  <w:style w:type="paragraph" w:styleId="Inhopg6">
    <w:name w:val="toc 6"/>
    <w:basedOn w:val="Standaard"/>
    <w:next w:val="Standaard"/>
    <w:autoRedefine/>
    <w:uiPriority w:val="39"/>
    <w:unhideWhenUsed/>
    <w:rsid w:val="009709B8"/>
    <w:pPr>
      <w:spacing w:after="100"/>
      <w:ind w:left="1100"/>
    </w:pPr>
    <w:rPr>
      <w:rFonts w:asciiTheme="minorHAnsi" w:eastAsiaTheme="minorEastAsia" w:hAnsiTheme="minorHAnsi" w:cstheme="minorBidi"/>
    </w:rPr>
  </w:style>
  <w:style w:type="paragraph" w:styleId="Inhopg7">
    <w:name w:val="toc 7"/>
    <w:basedOn w:val="Standaard"/>
    <w:next w:val="Standaard"/>
    <w:autoRedefine/>
    <w:uiPriority w:val="39"/>
    <w:unhideWhenUsed/>
    <w:rsid w:val="009709B8"/>
    <w:pPr>
      <w:spacing w:after="100"/>
      <w:ind w:left="1320"/>
    </w:pPr>
    <w:rPr>
      <w:rFonts w:asciiTheme="minorHAnsi" w:eastAsiaTheme="minorEastAsia" w:hAnsiTheme="minorHAnsi" w:cstheme="minorBidi"/>
    </w:rPr>
  </w:style>
  <w:style w:type="paragraph" w:styleId="Inhopg8">
    <w:name w:val="toc 8"/>
    <w:basedOn w:val="Standaard"/>
    <w:next w:val="Standaard"/>
    <w:autoRedefine/>
    <w:uiPriority w:val="39"/>
    <w:unhideWhenUsed/>
    <w:rsid w:val="009709B8"/>
    <w:pPr>
      <w:spacing w:after="100"/>
      <w:ind w:left="1540"/>
    </w:pPr>
    <w:rPr>
      <w:rFonts w:asciiTheme="minorHAnsi" w:eastAsiaTheme="minorEastAsia" w:hAnsiTheme="minorHAnsi" w:cstheme="minorBidi"/>
    </w:rPr>
  </w:style>
  <w:style w:type="paragraph" w:styleId="Inhopg9">
    <w:name w:val="toc 9"/>
    <w:basedOn w:val="Standaard"/>
    <w:next w:val="Standaard"/>
    <w:autoRedefine/>
    <w:uiPriority w:val="39"/>
    <w:unhideWhenUsed/>
    <w:rsid w:val="009709B8"/>
    <w:pPr>
      <w:spacing w:after="100"/>
      <w:ind w:left="1760"/>
    </w:pPr>
    <w:rPr>
      <w:rFonts w:asciiTheme="minorHAnsi" w:eastAsiaTheme="minorEastAsia" w:hAnsiTheme="minorHAnsi" w:cstheme="minorBidi"/>
    </w:rPr>
  </w:style>
  <w:style w:type="character" w:styleId="GevolgdeHyperlink">
    <w:name w:val="FollowedHyperlink"/>
    <w:basedOn w:val="Standaardalinea-lettertype"/>
    <w:uiPriority w:val="99"/>
    <w:semiHidden/>
    <w:unhideWhenUsed/>
    <w:rsid w:val="0064731B"/>
    <w:rPr>
      <w:color w:val="800080" w:themeColor="followedHyperlink"/>
      <w:u w:val="single"/>
    </w:rPr>
  </w:style>
  <w:style w:type="paragraph" w:styleId="Geenafstand">
    <w:name w:val="No Spacing"/>
    <w:uiPriority w:val="1"/>
    <w:qFormat/>
    <w:rsid w:val="001F6EDC"/>
    <w:rPr>
      <w:rFonts w:ascii="Arial" w:hAnsi="Arial" w:cs="Arial"/>
      <w:lang w:eastAsia="en-US"/>
    </w:rPr>
  </w:style>
  <w:style w:type="character" w:styleId="Onopgelostemelding">
    <w:name w:val="Unresolved Mention"/>
    <w:basedOn w:val="Standaardalinea-lettertype"/>
    <w:uiPriority w:val="99"/>
    <w:semiHidden/>
    <w:unhideWhenUsed/>
    <w:rsid w:val="0007479D"/>
    <w:rPr>
      <w:color w:val="808080"/>
      <w:shd w:val="clear" w:color="auto" w:fill="E6E6E6"/>
    </w:rPr>
  </w:style>
  <w:style w:type="table" w:styleId="Tabelraster">
    <w:name w:val="Table Grid"/>
    <w:basedOn w:val="Standaardtabel"/>
    <w:uiPriority w:val="39"/>
    <w:rsid w:val="008F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nhideWhenUsed/>
    <w:rsid w:val="002431A8"/>
    <w:rPr>
      <w:sz w:val="16"/>
      <w:szCs w:val="16"/>
    </w:rPr>
  </w:style>
  <w:style w:type="paragraph" w:styleId="Onderwerpvanopmerking">
    <w:name w:val="annotation subject"/>
    <w:basedOn w:val="Tekstopmerking"/>
    <w:next w:val="Tekstopmerking"/>
    <w:link w:val="OnderwerpvanopmerkingChar"/>
    <w:uiPriority w:val="99"/>
    <w:semiHidden/>
    <w:unhideWhenUsed/>
    <w:rsid w:val="002431A8"/>
    <w:pPr>
      <w:spacing w:after="120"/>
    </w:pPr>
    <w:rPr>
      <w:rFonts w:ascii="Calibri" w:eastAsia="Calibri" w:hAnsi="Calibri"/>
      <w:b/>
      <w:bCs/>
      <w:lang w:eastAsia="en-US"/>
    </w:rPr>
  </w:style>
  <w:style w:type="character" w:customStyle="1" w:styleId="OnderwerpvanopmerkingChar">
    <w:name w:val="Onderwerp van opmerking Char"/>
    <w:basedOn w:val="TekstopmerkingChar"/>
    <w:link w:val="Onderwerpvanopmerking"/>
    <w:uiPriority w:val="99"/>
    <w:semiHidden/>
    <w:rsid w:val="002431A8"/>
    <w:rPr>
      <w:rFonts w:ascii="Arial" w:eastAsia="Times New Roman" w:hAnsi="Arial" w:cs="Times New Roman"/>
      <w:b/>
      <w:bCs/>
      <w:sz w:val="20"/>
      <w:szCs w:val="20"/>
      <w:lang w:eastAsia="en-US"/>
    </w:rPr>
  </w:style>
  <w:style w:type="paragraph" w:styleId="Normaalweb">
    <w:name w:val="Normal (Web)"/>
    <w:basedOn w:val="Standaard"/>
    <w:uiPriority w:val="99"/>
    <w:unhideWhenUsed/>
    <w:rsid w:val="00C76437"/>
    <w:pPr>
      <w:spacing w:before="100" w:beforeAutospacing="1" w:after="100" w:afterAutospacing="1" w:line="240" w:lineRule="auto"/>
    </w:pPr>
    <w:rPr>
      <w:rFonts w:eastAsiaTheme="minorHAnsi" w:cs="Calibri"/>
      <w:sz w:val="22"/>
    </w:rPr>
  </w:style>
  <w:style w:type="paragraph" w:styleId="Plattetekst">
    <w:name w:val="Body Text"/>
    <w:basedOn w:val="Standaard"/>
    <w:link w:val="PlattetekstChar"/>
    <w:uiPriority w:val="99"/>
    <w:unhideWhenUsed/>
    <w:rsid w:val="008C4B54"/>
  </w:style>
  <w:style w:type="character" w:customStyle="1" w:styleId="PlattetekstChar">
    <w:name w:val="Platte tekst Char"/>
    <w:basedOn w:val="Standaardalinea-lettertype"/>
    <w:link w:val="Plattetekst"/>
    <w:uiPriority w:val="99"/>
    <w:rsid w:val="008C4B54"/>
    <w:rPr>
      <w:szCs w:val="22"/>
      <w:lang w:eastAsia="en-US"/>
    </w:rPr>
  </w:style>
  <w:style w:type="table" w:customStyle="1" w:styleId="TableNormal">
    <w:name w:val="Table Normal"/>
    <w:uiPriority w:val="2"/>
    <w:semiHidden/>
    <w:unhideWhenUsed/>
    <w:qFormat/>
    <w:rsid w:val="0028489D"/>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Standaard"/>
    <w:uiPriority w:val="1"/>
    <w:qFormat/>
    <w:rsid w:val="0028489D"/>
    <w:pPr>
      <w:widowControl w:val="0"/>
      <w:autoSpaceDE w:val="0"/>
      <w:autoSpaceDN w:val="0"/>
      <w:spacing w:after="0" w:line="202" w:lineRule="exact"/>
      <w:ind w:left="107"/>
    </w:pPr>
    <w:rPr>
      <w:rFonts w:ascii="Georgia" w:eastAsia="Georgia" w:hAnsi="Georgia" w:cs="Georgia"/>
      <w:sz w:val="22"/>
      <w:lang w:val="en-GB" w:eastAsia="en-GB" w:bidi="en-GB"/>
    </w:rPr>
  </w:style>
  <w:style w:type="paragraph" w:styleId="Plattetekst2">
    <w:name w:val="Body Text 2"/>
    <w:basedOn w:val="Standaard"/>
    <w:link w:val="Plattetekst2Char"/>
    <w:uiPriority w:val="99"/>
    <w:semiHidden/>
    <w:unhideWhenUsed/>
    <w:rsid w:val="001E69A8"/>
    <w:pPr>
      <w:spacing w:line="480" w:lineRule="auto"/>
    </w:pPr>
  </w:style>
  <w:style w:type="character" w:customStyle="1" w:styleId="Plattetekst2Char">
    <w:name w:val="Platte tekst 2 Char"/>
    <w:basedOn w:val="Standaardalinea-lettertype"/>
    <w:link w:val="Plattetekst2"/>
    <w:uiPriority w:val="99"/>
    <w:semiHidden/>
    <w:rsid w:val="001E69A8"/>
  </w:style>
  <w:style w:type="paragraph" w:customStyle="1" w:styleId="Opsommingmetnummer">
    <w:name w:val="Opsomming met nummer"/>
    <w:basedOn w:val="Standaard"/>
    <w:rsid w:val="00A27190"/>
    <w:pPr>
      <w:tabs>
        <w:tab w:val="left" w:pos="624"/>
      </w:tabs>
      <w:spacing w:after="0" w:line="280" w:lineRule="atLeast"/>
    </w:pPr>
    <w:rPr>
      <w:rFonts w:ascii="Arial" w:eastAsia="Times New Roman" w:hAnsi="Arial"/>
    </w:rPr>
  </w:style>
  <w:style w:type="paragraph" w:customStyle="1" w:styleId="Default">
    <w:name w:val="Default"/>
    <w:rsid w:val="00C16FE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156411">
      <w:bodyDiv w:val="1"/>
      <w:marLeft w:val="0"/>
      <w:marRight w:val="0"/>
      <w:marTop w:val="0"/>
      <w:marBottom w:val="0"/>
      <w:divBdr>
        <w:top w:val="none" w:sz="0" w:space="0" w:color="auto"/>
        <w:left w:val="none" w:sz="0" w:space="0" w:color="auto"/>
        <w:bottom w:val="none" w:sz="0" w:space="0" w:color="auto"/>
        <w:right w:val="none" w:sz="0" w:space="0" w:color="auto"/>
      </w:divBdr>
    </w:div>
    <w:div w:id="1070882771">
      <w:bodyDiv w:val="1"/>
      <w:marLeft w:val="0"/>
      <w:marRight w:val="0"/>
      <w:marTop w:val="0"/>
      <w:marBottom w:val="0"/>
      <w:divBdr>
        <w:top w:val="none" w:sz="0" w:space="0" w:color="auto"/>
        <w:left w:val="none" w:sz="0" w:space="0" w:color="auto"/>
        <w:bottom w:val="none" w:sz="0" w:space="0" w:color="auto"/>
        <w:right w:val="none" w:sz="0" w:space="0" w:color="auto"/>
      </w:divBdr>
    </w:div>
    <w:div w:id="1447038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haarlemmermeer.n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13CF660FF40F3148AF969DF7FB9A640C" ma:contentTypeVersion="12" ma:contentTypeDescription="Een nieuw document maken." ma:contentTypeScope="" ma:versionID="75dddb662078437f9e31635ee582ed2c">
  <xsd:schema xmlns:xsd="http://www.w3.org/2001/XMLSchema" xmlns:xs="http://www.w3.org/2001/XMLSchema" xmlns:p="http://schemas.microsoft.com/office/2006/metadata/properties" xmlns:ns2="0ea3d35f-1e2b-4475-815a-243c71a98716" xmlns:ns3="a51a98ca-2911-49ac-88ab-b0cecf39ee8f" targetNamespace="http://schemas.microsoft.com/office/2006/metadata/properties" ma:root="true" ma:fieldsID="c2eeb56acd1a7bf4014616dc01ac8b7e" ns2:_="" ns3:_="">
    <xsd:import namespace="0ea3d35f-1e2b-4475-815a-243c71a98716"/>
    <xsd:import namespace="a51a98ca-2911-49ac-88ab-b0cecf39ee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d35f-1e2b-4475-815a-243c71a987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1a98ca-2911-49ac-88ab-b0cecf39ee8f"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877FF-DA04-4C98-91C7-D7BEC9024B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5BC65F-C0B2-43ED-B62F-5EEC4727E623}">
  <ds:schemaRefs>
    <ds:schemaRef ds:uri="http://schemas.openxmlformats.org/officeDocument/2006/bibliography"/>
  </ds:schemaRefs>
</ds:datastoreItem>
</file>

<file path=customXml/itemProps3.xml><?xml version="1.0" encoding="utf-8"?>
<ds:datastoreItem xmlns:ds="http://schemas.openxmlformats.org/officeDocument/2006/customXml" ds:itemID="{7441BB5B-82E3-4B95-8E7B-A1229DA1F7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d35f-1e2b-4475-815a-243c71a98716"/>
    <ds:schemaRef ds:uri="a51a98ca-2911-49ac-88ab-b0cecf39ee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5235B1-56D9-4E05-8927-3CB28F9CE8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686</TotalTime>
  <Pages>11</Pages>
  <Words>3164</Words>
  <Characters>17408</Characters>
  <Application>Microsoft Office Word</Application>
  <DocSecurity>0</DocSecurity>
  <Lines>145</Lines>
  <Paragraphs>41</Paragraphs>
  <ScaleCrop>false</ScaleCrop>
  <HeadingPairs>
    <vt:vector size="2" baseType="variant">
      <vt:variant>
        <vt:lpstr>Titel</vt:lpstr>
      </vt:variant>
      <vt:variant>
        <vt:i4>1</vt:i4>
      </vt:variant>
    </vt:vector>
  </HeadingPairs>
  <TitlesOfParts>
    <vt:vector size="1" baseType="lpstr">
      <vt:lpstr/>
    </vt:vector>
  </TitlesOfParts>
  <Company>Gemeente Haarlemmermeer</Company>
  <LinksUpToDate>false</LinksUpToDate>
  <CharactersWithSpaces>20531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Westra, M</dc:creator>
  <cp:lastModifiedBy>Seijn, Eelco</cp:lastModifiedBy>
  <cp:revision>180</cp:revision>
  <cp:lastPrinted>2021-02-23T18:59:00Z</cp:lastPrinted>
  <dcterms:created xsi:type="dcterms:W3CDTF">2021-01-05T10:09:00Z</dcterms:created>
  <dcterms:modified xsi:type="dcterms:W3CDTF">2021-02-23T19:00:00Z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0x01010013CF660FF40F3148AF969DF7FB9A640C</vt:lpwstr>
  </property>
  <property fmtid="{D5CDD505-2E9C-101B-9397-08002B2CF9AE}" pid="3" name="_dlc_DocIdItemGuid">
    <vt:lpwstr>3fbba23f-f07c-46ec-af1c-a9849b7571b7</vt:lpwstr>
  </property>
</Properties>
</file>